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587761688"/>
        <w:docPartObj>
          <w:docPartGallery w:val="Cover Pages"/>
          <w:docPartUnique/>
        </w:docPartObj>
      </w:sdtPr>
      <w:sdtContent>
        <w:p w14:paraId="0D250105" w14:textId="77777777" w:rsidR="00F316AA" w:rsidRDefault="00C77888">
          <w:r>
            <w:rPr>
              <w:noProof/>
              <w:lang w:eastAsia="en-GB"/>
            </w:rPr>
            <w:drawing>
              <wp:anchor distT="0" distB="0" distL="114300" distR="114300" simplePos="0" relativeHeight="251658240" behindDoc="1" locked="0" layoutInCell="1" allowOverlap="1" wp14:anchorId="6BAC7E7C" wp14:editId="537D4BBD">
                <wp:simplePos x="0" y="0"/>
                <wp:positionH relativeFrom="column">
                  <wp:posOffset>-685800</wp:posOffset>
                </wp:positionH>
                <wp:positionV relativeFrom="paragraph">
                  <wp:posOffset>-702945</wp:posOffset>
                </wp:positionV>
                <wp:extent cx="7597427" cy="1074668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Template4.jpg"/>
                        <pic:cNvPicPr/>
                      </pic:nvPicPr>
                      <pic:blipFill>
                        <a:blip r:embed="rId12">
                          <a:extLst>
                            <a:ext uri="{28A0092B-C50C-407E-A947-70E740481C1C}">
                              <a14:useLocalDpi xmlns:a14="http://schemas.microsoft.com/office/drawing/2010/main" val="0"/>
                            </a:ext>
                          </a:extLst>
                        </a:blip>
                        <a:stretch>
                          <a:fillRect/>
                        </a:stretch>
                      </pic:blipFill>
                      <pic:spPr bwMode="auto">
                        <a:xfrm>
                          <a:off x="0" y="0"/>
                          <a:ext cx="7597427" cy="107466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A6A4DF" w14:textId="3CBA1D6A" w:rsidR="4826C340" w:rsidRDefault="4826C340" w:rsidP="4826C340"/>
        <w:p w14:paraId="02C62743" w14:textId="6ED520B4" w:rsidR="4826C340" w:rsidRDefault="4826C340" w:rsidP="4826C340"/>
        <w:p w14:paraId="6285B201" w14:textId="1C377C34" w:rsidR="4826C340" w:rsidRDefault="4826C340" w:rsidP="4826C340"/>
        <w:p w14:paraId="4F4F4DBF" w14:textId="50E50F39" w:rsidR="4826C340" w:rsidRDefault="4826C340" w:rsidP="4826C340"/>
        <w:p w14:paraId="5BBBF4F1" w14:textId="7896BE0D" w:rsidR="4826C340" w:rsidRDefault="4826C340" w:rsidP="4826C340"/>
        <w:p w14:paraId="1B8332EF" w14:textId="3939E236" w:rsidR="4826C340" w:rsidRDefault="4826C340" w:rsidP="4826C340"/>
        <w:p w14:paraId="5757C57F" w14:textId="738F3F5C" w:rsidR="4826C340" w:rsidRDefault="4826C340" w:rsidP="4826C340"/>
        <w:p w14:paraId="218882FF" w14:textId="472271EC" w:rsidR="4826C340" w:rsidRDefault="4826C340" w:rsidP="4826C340"/>
        <w:p w14:paraId="0BBA15BB" w14:textId="120B72B1" w:rsidR="4826C340" w:rsidRDefault="4826C340" w:rsidP="4826C340"/>
        <w:p w14:paraId="76C60922" w14:textId="5EB7E4C6" w:rsidR="4826C340" w:rsidRDefault="4826C340" w:rsidP="4826C340"/>
        <w:p w14:paraId="5F56F6B4" w14:textId="21BB049C" w:rsidR="0428B4A6" w:rsidRDefault="0428B4A6" w:rsidP="4826C340">
          <w:pPr>
            <w:pStyle w:val="SectionHeading"/>
            <w:jc w:val="center"/>
            <w:rPr>
              <w:color w:val="auto"/>
            </w:rPr>
          </w:pPr>
          <w:r w:rsidRPr="34B800DE">
            <w:rPr>
              <w:color w:val="auto"/>
            </w:rPr>
            <w:t>Volunteering Groups Grant Funding Guidance 2</w:t>
          </w:r>
          <w:r w:rsidR="009B1680">
            <w:rPr>
              <w:color w:val="auto"/>
            </w:rPr>
            <w:t>4</w:t>
          </w:r>
          <w:r w:rsidRPr="34B800DE">
            <w:rPr>
              <w:color w:val="auto"/>
            </w:rPr>
            <w:t>/2</w:t>
          </w:r>
          <w:r w:rsidR="009B1680">
            <w:rPr>
              <w:color w:val="auto"/>
            </w:rPr>
            <w:t>5</w:t>
          </w:r>
        </w:p>
        <w:p w14:paraId="5EDBE24F" w14:textId="593B917A" w:rsidR="4826C340" w:rsidRDefault="4826C340" w:rsidP="4826C340">
          <w:pPr>
            <w:jc w:val="center"/>
            <w:rPr>
              <w:sz w:val="40"/>
              <w:szCs w:val="40"/>
            </w:rPr>
          </w:pPr>
        </w:p>
        <w:p w14:paraId="20DEF861" w14:textId="7E38F4ED" w:rsidR="4826C340" w:rsidRDefault="4826C340" w:rsidP="4826C340"/>
        <w:p w14:paraId="362CD213" w14:textId="36A6331C" w:rsidR="4826C340" w:rsidRDefault="4826C340" w:rsidP="4826C340"/>
        <w:p w14:paraId="3FFAFAB4" w14:textId="23410E8C" w:rsidR="4826C340" w:rsidRDefault="4826C340" w:rsidP="4826C340"/>
        <w:p w14:paraId="5F89BBFD" w14:textId="231DEC0A" w:rsidR="4826C340" w:rsidRDefault="4826C340" w:rsidP="4826C340"/>
        <w:p w14:paraId="614E75FA" w14:textId="0EE284A2" w:rsidR="4826C340" w:rsidRDefault="4826C340" w:rsidP="4826C340"/>
        <w:p w14:paraId="48346E1F" w14:textId="3342C4A6" w:rsidR="4826C340" w:rsidRDefault="4826C340" w:rsidP="4826C340"/>
        <w:p w14:paraId="622117E1" w14:textId="3FF96293" w:rsidR="4826C340" w:rsidRDefault="4826C340" w:rsidP="4826C340"/>
        <w:p w14:paraId="3F0C9BE8" w14:textId="2FFC5BC8" w:rsidR="4826C340" w:rsidRDefault="4826C340" w:rsidP="4826C340"/>
        <w:p w14:paraId="11CE687F" w14:textId="14BB94AA" w:rsidR="4826C340" w:rsidRDefault="4826C340" w:rsidP="4826C340"/>
        <w:p w14:paraId="73C27165" w14:textId="29D93A5F" w:rsidR="4826C340" w:rsidRDefault="4826C340" w:rsidP="4826C340"/>
        <w:p w14:paraId="4815F72F" w14:textId="153C9A21" w:rsidR="4826C340" w:rsidRDefault="4826C340" w:rsidP="4826C340"/>
        <w:p w14:paraId="285ED665" w14:textId="1779D61D" w:rsidR="4826C340" w:rsidRDefault="4826C340" w:rsidP="4826C340"/>
        <w:p w14:paraId="351BC479" w14:textId="441CE0F1" w:rsidR="4826C340" w:rsidRDefault="4826C340" w:rsidP="4826C340"/>
        <w:p w14:paraId="5D374BD7" w14:textId="379FA6D7" w:rsidR="4826C340" w:rsidRDefault="4826C340" w:rsidP="4826C340"/>
        <w:p w14:paraId="2AA3E997" w14:textId="3A446ABC" w:rsidR="4826C340" w:rsidRDefault="4826C340" w:rsidP="4826C340"/>
        <w:p w14:paraId="6EC6429D" w14:textId="77AF06C4" w:rsidR="4826C340" w:rsidRDefault="4826C340" w:rsidP="4826C340"/>
        <w:p w14:paraId="26F62153" w14:textId="105250DB" w:rsidR="4826C340" w:rsidRDefault="4826C340" w:rsidP="4826C340"/>
        <w:p w14:paraId="4AA81F22" w14:textId="157B8E1F" w:rsidR="4826C340" w:rsidRDefault="4826C340" w:rsidP="4826C340"/>
        <w:p w14:paraId="26B21ACF" w14:textId="7F3D9115" w:rsidR="4826C340" w:rsidRDefault="4826C340" w:rsidP="4826C340"/>
        <w:p w14:paraId="02CBC4BD" w14:textId="3004E0A7" w:rsidR="4826C340" w:rsidRDefault="4826C340" w:rsidP="4826C340"/>
        <w:p w14:paraId="02A19673" w14:textId="7CB5BD1E" w:rsidR="4826C340" w:rsidRDefault="4826C340" w:rsidP="4826C340"/>
        <w:p w14:paraId="4EBBBDD5" w14:textId="0DF1660F" w:rsidR="4826C340" w:rsidRDefault="00000000" w:rsidP="4826C340"/>
      </w:sdtContent>
    </w:sdt>
    <w:p w14:paraId="5FA4CF3E" w14:textId="77777777" w:rsidR="00F502A5" w:rsidRPr="009A584D" w:rsidRDefault="00F502A5" w:rsidP="00F502A5">
      <w:pPr>
        <w:pStyle w:val="SectionHeading"/>
      </w:pPr>
      <w:r>
        <w:lastRenderedPageBreak/>
        <w:t>Volunteering Groups Grant Funding Guidance</w:t>
      </w:r>
    </w:p>
    <w:p w14:paraId="50AF60BA" w14:textId="77777777" w:rsidR="00F502A5" w:rsidRDefault="00F502A5" w:rsidP="00F502A5">
      <w:pPr>
        <w:pStyle w:val="Body"/>
      </w:pPr>
      <w:r>
        <w:t xml:space="preserve">Each year, Queen Mary Students’ Union support student-led activities through grant funding. A proportion of this grant money is made available to the Students’ Union’s Volunteering Groups. This </w:t>
      </w:r>
      <w:r w:rsidRPr="005F5227">
        <w:t xml:space="preserve">year funding </w:t>
      </w:r>
      <w:r>
        <w:t xml:space="preserve">will be available to Volunteering Groups in 2 ways: </w:t>
      </w:r>
    </w:p>
    <w:p w14:paraId="731EAC4A" w14:textId="77777777" w:rsidR="00F502A5" w:rsidRDefault="00F502A5" w:rsidP="00F502A5">
      <w:pPr>
        <w:pStyle w:val="Body"/>
        <w:numPr>
          <w:ilvl w:val="0"/>
          <w:numId w:val="6"/>
        </w:numPr>
      </w:pPr>
      <w:r>
        <w:t>Volunteering Groups Welcome Fund</w:t>
      </w:r>
    </w:p>
    <w:p w14:paraId="7AC48239" w14:textId="3D3C82F6" w:rsidR="00F502A5" w:rsidRDefault="00F502A5" w:rsidP="00F502A5">
      <w:pPr>
        <w:pStyle w:val="Bullets"/>
        <w:ind w:left="1080"/>
      </w:pPr>
      <w:r w:rsidRPr="2D3C2DFB">
        <w:rPr>
          <w:rFonts w:eastAsia="Arial"/>
        </w:rPr>
        <w:t>£40 given to each affiliated Volunteering Group at the start of the year</w:t>
      </w:r>
      <w:r w:rsidR="58458C99" w:rsidRPr="2D3C2DFB">
        <w:rPr>
          <w:rFonts w:eastAsia="Arial"/>
        </w:rPr>
        <w:t xml:space="preserve">. </w:t>
      </w:r>
    </w:p>
    <w:p w14:paraId="191894EB" w14:textId="2E7BFF7A" w:rsidR="58458C99" w:rsidRDefault="58458C99" w:rsidP="2D3C2DFB">
      <w:pPr>
        <w:pStyle w:val="Bullets"/>
        <w:ind w:left="1080"/>
      </w:pPr>
      <w:r w:rsidRPr="2D3C2DFB">
        <w:rPr>
          <w:rFonts w:eastAsia="Arial"/>
        </w:rPr>
        <w:t>No need to apply. This will be automatically transferred to your subs</w:t>
      </w:r>
    </w:p>
    <w:p w14:paraId="08CB0CD4" w14:textId="77777777" w:rsidR="00D94D8B" w:rsidRDefault="00F502A5" w:rsidP="00D94D8B">
      <w:pPr>
        <w:pStyle w:val="Bullets"/>
        <w:ind w:left="1080"/>
      </w:pPr>
      <w:r>
        <w:t>Used to promote your group and to help recruit new volunteers</w:t>
      </w:r>
    </w:p>
    <w:p w14:paraId="0D8C92E1" w14:textId="2A43DEE7" w:rsidR="00D94D8B" w:rsidRPr="00D94D8B" w:rsidRDefault="00F502A5" w:rsidP="00D94D8B">
      <w:pPr>
        <w:pStyle w:val="Bullets"/>
        <w:ind w:left="1080"/>
      </w:pPr>
      <w:r>
        <w:t xml:space="preserve">Will be recalled if unspent after </w:t>
      </w:r>
      <w:r w:rsidR="00D94D8B" w:rsidRPr="00D94D8B">
        <w:rPr>
          <w:b/>
          <w:bCs w:val="0"/>
        </w:rPr>
        <w:t>Saturday the 8</w:t>
      </w:r>
      <w:r w:rsidR="00D94D8B" w:rsidRPr="00D94D8B">
        <w:rPr>
          <w:b/>
          <w:bCs w:val="0"/>
          <w:vertAlign w:val="superscript"/>
        </w:rPr>
        <w:t>th</w:t>
      </w:r>
      <w:r w:rsidR="00D94D8B" w:rsidRPr="00D94D8B">
        <w:rPr>
          <w:b/>
          <w:bCs w:val="0"/>
        </w:rPr>
        <w:t xml:space="preserve"> of February 2025</w:t>
      </w:r>
    </w:p>
    <w:p w14:paraId="38AEC8A3" w14:textId="77777777" w:rsidR="00D94D8B" w:rsidRPr="00D94D8B" w:rsidRDefault="00D94D8B" w:rsidP="00D94D8B">
      <w:pPr>
        <w:pStyle w:val="Bullets"/>
        <w:numPr>
          <w:ilvl w:val="0"/>
          <w:numId w:val="0"/>
        </w:numPr>
        <w:ind w:left="1353" w:hanging="360"/>
      </w:pPr>
    </w:p>
    <w:p w14:paraId="088C8110" w14:textId="1D5A11BB" w:rsidR="00F502A5" w:rsidRDefault="00F502A5" w:rsidP="00D94D8B">
      <w:pPr>
        <w:pStyle w:val="Bullets"/>
        <w:numPr>
          <w:ilvl w:val="0"/>
          <w:numId w:val="6"/>
        </w:numPr>
      </w:pPr>
      <w:r>
        <w:t xml:space="preserve">Volunteering Groups Development Fund </w:t>
      </w:r>
    </w:p>
    <w:p w14:paraId="113FFDEF" w14:textId="77777777" w:rsidR="00F502A5" w:rsidRDefault="00F502A5" w:rsidP="00F502A5">
      <w:pPr>
        <w:pStyle w:val="Bullets"/>
        <w:ind w:left="1080"/>
      </w:pPr>
      <w:r>
        <w:t>Available for all affiliated Volunteering Groups to apply for funding</w:t>
      </w:r>
    </w:p>
    <w:p w14:paraId="3D25BFD3" w14:textId="77777777" w:rsidR="00F502A5" w:rsidRDefault="00F502A5" w:rsidP="00F502A5">
      <w:pPr>
        <w:pStyle w:val="Bullets"/>
        <w:ind w:left="1080"/>
      </w:pPr>
      <w:r>
        <w:t>Money awarded to help support groups in meeting their aims + objectives e.g. equipment, volunteer reward + recognition, training resources</w:t>
      </w:r>
    </w:p>
    <w:p w14:paraId="73F9F6BF" w14:textId="5FC13F81" w:rsidR="00F502A5" w:rsidRDefault="009B1680" w:rsidP="00AD7A2F">
      <w:pPr>
        <w:pStyle w:val="Bullets"/>
        <w:spacing w:after="0"/>
        <w:ind w:left="1080"/>
      </w:pPr>
      <w:r>
        <w:t>3</w:t>
      </w:r>
      <w:r w:rsidR="00F502A5">
        <w:t xml:space="preserve"> funding rounds across the year (detailed in the Before you Apply section)</w:t>
      </w:r>
    </w:p>
    <w:p w14:paraId="173F7896" w14:textId="74059B69" w:rsidR="22305142" w:rsidRDefault="22305142" w:rsidP="2D3C2DFB">
      <w:pPr>
        <w:pStyle w:val="Bullets"/>
        <w:spacing w:after="0"/>
        <w:ind w:left="1080"/>
      </w:pPr>
      <w:r>
        <w:t>Any money left unallocated after the ro</w:t>
      </w:r>
      <w:r w:rsidR="3DD90BBB">
        <w:t>und closes will be carried over to the following round (for round</w:t>
      </w:r>
      <w:r w:rsidR="008B4B80">
        <w:t xml:space="preserve"> 1 unallocated funding will carry over into round 2, round </w:t>
      </w:r>
      <w:r w:rsidR="009B1680">
        <w:t>2</w:t>
      </w:r>
      <w:r w:rsidR="008B4B80">
        <w:t xml:space="preserve"> unallocated funding will carry over into round 3</w:t>
      </w:r>
      <w:r w:rsidR="3DD90BBB">
        <w:t>)</w:t>
      </w:r>
      <w:r w:rsidR="008B4B80">
        <w:t xml:space="preserve">. </w:t>
      </w:r>
    </w:p>
    <w:p w14:paraId="245E5C76" w14:textId="77777777" w:rsidR="00AD7A2F" w:rsidRDefault="00AD7A2F" w:rsidP="00AD7A2F">
      <w:pPr>
        <w:pStyle w:val="Bullets"/>
        <w:numPr>
          <w:ilvl w:val="0"/>
          <w:numId w:val="0"/>
        </w:numPr>
        <w:spacing w:after="0"/>
        <w:ind w:left="1080"/>
      </w:pPr>
    </w:p>
    <w:p w14:paraId="577BF80B" w14:textId="77777777" w:rsidR="00F502A5" w:rsidRDefault="00F502A5" w:rsidP="00F502A5">
      <w:pPr>
        <w:pStyle w:val="Body"/>
      </w:pPr>
      <w:r w:rsidRPr="0098510E">
        <w:t xml:space="preserve">The Students’ Union </w:t>
      </w:r>
      <w:r>
        <w:t xml:space="preserve">has limited grant funding available and is a competitive application process. It is there to support new activity or ideas that develops your group in line with your aims and objectives. </w:t>
      </w:r>
      <w:r w:rsidRPr="0098510E">
        <w:t>We</w:t>
      </w:r>
      <w:r>
        <w:t xml:space="preserve"> </w:t>
      </w:r>
      <w:r w:rsidRPr="0098510E">
        <w:t xml:space="preserve">encourage you not to rely on receiving funding from the </w:t>
      </w:r>
      <w:r>
        <w:t xml:space="preserve">Volunteering Groups Development </w:t>
      </w:r>
      <w:r w:rsidRPr="0098510E">
        <w:t xml:space="preserve">Fund </w:t>
      </w:r>
      <w:r>
        <w:t xml:space="preserve">for your regular activity and equipment </w:t>
      </w:r>
      <w:r w:rsidRPr="0098510E">
        <w:t xml:space="preserve">but also consider how </w:t>
      </w:r>
      <w:r>
        <w:t xml:space="preserve">you </w:t>
      </w:r>
      <w:r w:rsidRPr="0098510E">
        <w:t xml:space="preserve">can source other income for </w:t>
      </w:r>
      <w:r>
        <w:t xml:space="preserve">your </w:t>
      </w:r>
      <w:r w:rsidRPr="0098510E">
        <w:t>projects/events/activities.</w:t>
      </w:r>
    </w:p>
    <w:p w14:paraId="33525629" w14:textId="77777777" w:rsidR="00AD7A2F" w:rsidRDefault="00F502A5" w:rsidP="00AD7A2F">
      <w:pPr>
        <w:pStyle w:val="Body"/>
        <w:spacing w:after="0"/>
      </w:pPr>
      <w:r>
        <w:t>In this document, you can find the information you need to spend your Welcome Fund and prepare a strong application to the Development Fund and some practical information about application deadlines</w:t>
      </w:r>
    </w:p>
    <w:p w14:paraId="56B86765" w14:textId="2D01A637" w:rsidR="00F502A5" w:rsidRDefault="00F502A5" w:rsidP="00904843">
      <w:pPr>
        <w:pStyle w:val="SectionHeading"/>
        <w:spacing w:before="360"/>
      </w:pPr>
      <w:r>
        <w:t>Welcome Fund</w:t>
      </w:r>
    </w:p>
    <w:p w14:paraId="7B63626F" w14:textId="3ED687E2" w:rsidR="00F502A5" w:rsidRDefault="00F502A5" w:rsidP="00F502A5">
      <w:pPr>
        <w:pStyle w:val="Body"/>
      </w:pPr>
      <w:r>
        <w:t>Every year the Students’ Union allocates money to Volunteering Groups to help them recruit volunteers for their activities that year. This money is given a spending deadline (</w:t>
      </w:r>
      <w:r w:rsidR="00D94D8B">
        <w:t xml:space="preserve">this year it is </w:t>
      </w:r>
      <w:r w:rsidR="00D94D8B">
        <w:rPr>
          <w:b/>
          <w:bCs w:val="0"/>
        </w:rPr>
        <w:t>Saturday the 8</w:t>
      </w:r>
      <w:r w:rsidR="00D94D8B" w:rsidRPr="00D94D8B">
        <w:rPr>
          <w:b/>
          <w:bCs w:val="0"/>
          <w:vertAlign w:val="superscript"/>
        </w:rPr>
        <w:t>th</w:t>
      </w:r>
      <w:r w:rsidR="00D94D8B">
        <w:rPr>
          <w:b/>
          <w:bCs w:val="0"/>
        </w:rPr>
        <w:t xml:space="preserve"> of February 2025</w:t>
      </w:r>
      <w:r w:rsidR="00D94D8B">
        <w:t>).</w:t>
      </w:r>
      <w:r>
        <w:t xml:space="preserve"> </w:t>
      </w:r>
      <w:r w:rsidR="00D94D8B">
        <w:t xml:space="preserve">If it is not spent by that deadline, it </w:t>
      </w:r>
      <w:r>
        <w:t xml:space="preserve">will be recalled back and reallocated to the Volunteering Groups Development Fund for use by groups throughout the year. </w:t>
      </w:r>
    </w:p>
    <w:p w14:paraId="2EC426E0" w14:textId="77777777" w:rsidR="00F502A5" w:rsidRDefault="00F502A5" w:rsidP="00F502A5">
      <w:pPr>
        <w:pStyle w:val="Body"/>
      </w:pPr>
      <w:r>
        <w:t>The focus of the spending should be on attracting new volunteers to your group. Some ideas include:</w:t>
      </w:r>
    </w:p>
    <w:p w14:paraId="36141E3E" w14:textId="77777777" w:rsidR="00F502A5" w:rsidRDefault="00F502A5" w:rsidP="00F502A5">
      <w:pPr>
        <w:pStyle w:val="Bullets"/>
        <w:ind w:left="1080"/>
      </w:pPr>
      <w:r>
        <w:t>Reusable items to make your Welcome Fair stall stand out (in person or virtually)</w:t>
      </w:r>
    </w:p>
    <w:p w14:paraId="3CD8F336" w14:textId="77777777" w:rsidR="00F502A5" w:rsidRDefault="00F502A5" w:rsidP="00F502A5">
      <w:pPr>
        <w:pStyle w:val="Bullets"/>
        <w:ind w:left="1080"/>
      </w:pPr>
      <w:r>
        <w:t>Resources for a Welcome Meeting (including food)</w:t>
      </w:r>
    </w:p>
    <w:p w14:paraId="69F72B6B" w14:textId="77777777" w:rsidR="00F502A5" w:rsidRDefault="00F502A5" w:rsidP="00F502A5">
      <w:pPr>
        <w:pStyle w:val="Bullets"/>
        <w:ind w:left="1080"/>
      </w:pPr>
      <w:r>
        <w:t>Low sustainability impact advertising e.g. poster with a QR code linking to an information page/mailing list sign-up</w:t>
      </w:r>
    </w:p>
    <w:p w14:paraId="4A4988AE" w14:textId="77777777" w:rsidR="00F502A5" w:rsidRDefault="00F502A5" w:rsidP="00F502A5">
      <w:pPr>
        <w:pStyle w:val="Bullets"/>
        <w:ind w:left="1080"/>
      </w:pPr>
      <w:r>
        <w:t>Paid marketing campaigns on social media</w:t>
      </w:r>
    </w:p>
    <w:p w14:paraId="020D48C4" w14:textId="77777777" w:rsidR="00F502A5" w:rsidRDefault="00F502A5" w:rsidP="00F502A5">
      <w:pPr>
        <w:pStyle w:val="Bullets"/>
        <w:ind w:left="1080"/>
      </w:pPr>
      <w:r>
        <w:lastRenderedPageBreak/>
        <w:t>Essential equipment you may need to run your activities</w:t>
      </w:r>
    </w:p>
    <w:p w14:paraId="52AD3A9A" w14:textId="77777777" w:rsidR="00F502A5" w:rsidRDefault="00F502A5" w:rsidP="00F502A5">
      <w:pPr>
        <w:pStyle w:val="Body"/>
      </w:pPr>
      <w:r>
        <w:t>Due to the Students’ Union’s commitment to sustainability disposable marketing materials will not be funded e.g. leaflets, stickers.</w:t>
      </w:r>
    </w:p>
    <w:p w14:paraId="5AAE1703" w14:textId="77777777" w:rsidR="00F502A5" w:rsidRPr="003B06C3" w:rsidRDefault="00F502A5" w:rsidP="00F502A5">
      <w:pPr>
        <w:pStyle w:val="SectionHeading"/>
      </w:pPr>
      <w:r>
        <w:t>Volunteering Groups Development Fund</w:t>
      </w:r>
    </w:p>
    <w:p w14:paraId="63B5C29A" w14:textId="77777777" w:rsidR="00F502A5" w:rsidRDefault="00F502A5" w:rsidP="00F502A5">
      <w:pPr>
        <w:pStyle w:val="Heading"/>
      </w:pPr>
      <w:r>
        <w:t>Before you apply</w:t>
      </w:r>
    </w:p>
    <w:p w14:paraId="4EF77918" w14:textId="1176F126" w:rsidR="00F502A5" w:rsidRDefault="003439F7" w:rsidP="00F502A5">
      <w:pPr>
        <w:pStyle w:val="Body"/>
      </w:pPr>
      <w:r>
        <w:t xml:space="preserve">Volunteering </w:t>
      </w:r>
      <w:r w:rsidR="00F502A5" w:rsidRPr="00295CFD">
        <w:t>Groups with over £1,000 in their subs account are not eligible for funding, unless in exceptional circumstances. If you would like to discuss this further</w:t>
      </w:r>
      <w:r w:rsidR="003B0406">
        <w:t xml:space="preserve"> or request your subs balance</w:t>
      </w:r>
      <w:r w:rsidR="00B16882">
        <w:t>,</w:t>
      </w:r>
      <w:r w:rsidR="00F502A5" w:rsidRPr="00295CFD">
        <w:t xml:space="preserve"> please e-mail us at </w:t>
      </w:r>
      <w:hyperlink r:id="rId13" w:history="1">
        <w:r w:rsidR="00F502A5" w:rsidRPr="00343A89">
          <w:rPr>
            <w:rStyle w:val="Hyperlink"/>
          </w:rPr>
          <w:t>su-volunteering@qmul.ac.uk</w:t>
        </w:r>
      </w:hyperlink>
      <w:r w:rsidR="00F502A5">
        <w:t xml:space="preserve">. </w:t>
      </w:r>
    </w:p>
    <w:p w14:paraId="06ED5DD2" w14:textId="6DF918E4" w:rsidR="00F502A5" w:rsidRDefault="00F502A5" w:rsidP="00F502A5">
      <w:pPr>
        <w:pStyle w:val="Body"/>
      </w:pPr>
      <w:r>
        <w:t xml:space="preserve">If you are planning to apply for grant funding, it’s a good idea to familiarise yourself with the deadlines. We can’t accept late applications, so please </w:t>
      </w:r>
      <w:proofErr w:type="gramStart"/>
      <w:r>
        <w:t>plan ahead</w:t>
      </w:r>
      <w:proofErr w:type="gramEnd"/>
      <w:r>
        <w:t xml:space="preserve"> and get your application in on time. The table below shows the dates of the funding rounds</w:t>
      </w:r>
      <w:r w:rsidR="003D65C2">
        <w:t>.</w:t>
      </w:r>
      <w:r>
        <w:t xml:space="preserve"> </w:t>
      </w:r>
      <w:r w:rsidR="003D65C2">
        <w:t>T</w:t>
      </w:r>
      <w:r>
        <w:t>hink about when you may need to the money and which round suits this timeline.</w:t>
      </w:r>
    </w:p>
    <w:p w14:paraId="5B34FB6F" w14:textId="77777777" w:rsidR="00F502A5" w:rsidRDefault="00F502A5" w:rsidP="00F502A5">
      <w:pPr>
        <w:pStyle w:val="Body"/>
      </w:pPr>
    </w:p>
    <w:tbl>
      <w:tblPr>
        <w:tblStyle w:val="TableGrid"/>
        <w:tblW w:w="9710" w:type="dxa"/>
        <w:tblLook w:val="04A0" w:firstRow="1" w:lastRow="0" w:firstColumn="1" w:lastColumn="0" w:noHBand="0" w:noVBand="1"/>
      </w:tblPr>
      <w:tblGrid>
        <w:gridCol w:w="1492"/>
        <w:gridCol w:w="2466"/>
        <w:gridCol w:w="2252"/>
        <w:gridCol w:w="1952"/>
        <w:gridCol w:w="1548"/>
      </w:tblGrid>
      <w:tr w:rsidR="00F502A5" w14:paraId="3EE8FD22" w14:textId="77777777" w:rsidTr="4826C340">
        <w:tc>
          <w:tcPr>
            <w:tcW w:w="1492" w:type="dxa"/>
          </w:tcPr>
          <w:p w14:paraId="1A9EA95E" w14:textId="77777777" w:rsidR="00F502A5" w:rsidRPr="003D07E8" w:rsidRDefault="00F502A5" w:rsidP="00A24CB8">
            <w:pPr>
              <w:pStyle w:val="Body"/>
              <w:jc w:val="center"/>
              <w:rPr>
                <w:b/>
                <w:color w:val="FF0000"/>
              </w:rPr>
            </w:pPr>
            <w:r>
              <w:rPr>
                <w:rStyle w:val="eop"/>
              </w:rPr>
              <w:t> </w:t>
            </w:r>
          </w:p>
        </w:tc>
        <w:tc>
          <w:tcPr>
            <w:tcW w:w="2466" w:type="dxa"/>
          </w:tcPr>
          <w:p w14:paraId="53D43F08" w14:textId="77777777" w:rsidR="00F502A5" w:rsidRPr="003D07E8" w:rsidRDefault="00F502A5" w:rsidP="00A24CB8">
            <w:pPr>
              <w:pStyle w:val="Body"/>
              <w:jc w:val="center"/>
              <w:rPr>
                <w:b/>
                <w:color w:val="FF0000"/>
              </w:rPr>
            </w:pPr>
            <w:r>
              <w:rPr>
                <w:rStyle w:val="normaltextrun"/>
                <w:rFonts w:ascii="Calibri" w:hAnsi="Calibri" w:cs="Calibri"/>
                <w:b/>
                <w:color w:val="000000"/>
                <w:sz w:val="22"/>
                <w:szCs w:val="22"/>
              </w:rPr>
              <w:t>Opens</w:t>
            </w:r>
            <w:r>
              <w:rPr>
                <w:rStyle w:val="eop"/>
                <w:rFonts w:ascii="Calibri" w:hAnsi="Calibri" w:cs="Calibri"/>
                <w:color w:val="000000"/>
                <w:sz w:val="22"/>
                <w:szCs w:val="22"/>
              </w:rPr>
              <w:t> </w:t>
            </w:r>
          </w:p>
        </w:tc>
        <w:tc>
          <w:tcPr>
            <w:tcW w:w="2252" w:type="dxa"/>
          </w:tcPr>
          <w:p w14:paraId="1083057A" w14:textId="77777777" w:rsidR="00F502A5" w:rsidRPr="003D07E8" w:rsidRDefault="00F502A5" w:rsidP="00A24CB8">
            <w:pPr>
              <w:pStyle w:val="Body"/>
              <w:jc w:val="center"/>
              <w:rPr>
                <w:b/>
                <w:color w:val="FF0000"/>
              </w:rPr>
            </w:pPr>
            <w:r>
              <w:rPr>
                <w:rStyle w:val="normaltextrun"/>
                <w:rFonts w:ascii="Calibri" w:hAnsi="Calibri" w:cs="Calibri"/>
                <w:b/>
                <w:color w:val="000000"/>
                <w:sz w:val="22"/>
                <w:szCs w:val="22"/>
              </w:rPr>
              <w:t>Closes</w:t>
            </w:r>
            <w:r>
              <w:rPr>
                <w:rStyle w:val="eop"/>
                <w:rFonts w:ascii="Calibri" w:hAnsi="Calibri" w:cs="Calibri"/>
                <w:color w:val="000000"/>
                <w:sz w:val="22"/>
                <w:szCs w:val="22"/>
              </w:rPr>
              <w:t> </w:t>
            </w:r>
          </w:p>
        </w:tc>
        <w:tc>
          <w:tcPr>
            <w:tcW w:w="1952" w:type="dxa"/>
          </w:tcPr>
          <w:p w14:paraId="0D75DE8F" w14:textId="22993A88" w:rsidR="00F502A5" w:rsidRPr="003D07E8" w:rsidRDefault="005A1983" w:rsidP="00A24CB8">
            <w:pPr>
              <w:pStyle w:val="Body"/>
              <w:jc w:val="center"/>
              <w:rPr>
                <w:rFonts w:eastAsia="Times New Roman"/>
                <w:b/>
                <w:bCs w:val="0"/>
                <w:color w:val="FF0000"/>
                <w:sz w:val="18"/>
                <w:szCs w:val="18"/>
              </w:rPr>
            </w:pPr>
            <w:r>
              <w:rPr>
                <w:rStyle w:val="normaltextrun"/>
                <w:b/>
              </w:rPr>
              <w:t>Outcomes circulated by</w:t>
            </w:r>
            <w:r w:rsidR="00F502A5">
              <w:rPr>
                <w:rStyle w:val="eop"/>
                <w:rFonts w:ascii="Calibri" w:hAnsi="Calibri" w:cs="Calibri"/>
                <w:color w:val="000000"/>
                <w:sz w:val="22"/>
                <w:szCs w:val="22"/>
              </w:rPr>
              <w:t> </w:t>
            </w:r>
          </w:p>
        </w:tc>
        <w:tc>
          <w:tcPr>
            <w:tcW w:w="1548" w:type="dxa"/>
          </w:tcPr>
          <w:p w14:paraId="7DE7C121" w14:textId="0E130B41" w:rsidR="00F502A5" w:rsidRDefault="005A1983" w:rsidP="00A24CB8">
            <w:pPr>
              <w:pStyle w:val="Body"/>
              <w:jc w:val="center"/>
              <w:rPr>
                <w:rStyle w:val="normaltextrun"/>
                <w:rFonts w:ascii="Calibri" w:hAnsi="Calibri" w:cs="Calibri"/>
                <w:b/>
                <w:bCs w:val="0"/>
                <w:color w:val="000000"/>
                <w:sz w:val="22"/>
                <w:szCs w:val="22"/>
              </w:rPr>
            </w:pPr>
            <w:r>
              <w:rPr>
                <w:rStyle w:val="normaltextrun"/>
                <w:rFonts w:ascii="Calibri" w:hAnsi="Calibri" w:cs="Calibri"/>
                <w:b/>
                <w:color w:val="000000"/>
                <w:sz w:val="22"/>
                <w:szCs w:val="22"/>
              </w:rPr>
              <w:t>Total Available</w:t>
            </w:r>
          </w:p>
        </w:tc>
      </w:tr>
      <w:tr w:rsidR="00F502A5" w14:paraId="4FA5F49E" w14:textId="77777777" w:rsidTr="4826C340">
        <w:tc>
          <w:tcPr>
            <w:tcW w:w="1492" w:type="dxa"/>
          </w:tcPr>
          <w:p w14:paraId="0B43DBCB" w14:textId="77777777" w:rsidR="00F502A5" w:rsidRPr="003D07E8" w:rsidRDefault="00F502A5" w:rsidP="00A24CB8">
            <w:pPr>
              <w:pStyle w:val="Body"/>
              <w:jc w:val="center"/>
              <w:rPr>
                <w:color w:val="FF0000"/>
              </w:rPr>
            </w:pPr>
            <w:r>
              <w:rPr>
                <w:rStyle w:val="normaltextrun"/>
                <w:rFonts w:ascii="Calibri" w:hAnsi="Calibri" w:cs="Calibri"/>
                <w:b/>
                <w:color w:val="000000"/>
                <w:sz w:val="22"/>
                <w:szCs w:val="22"/>
              </w:rPr>
              <w:t>Round 1</w:t>
            </w:r>
            <w:r>
              <w:rPr>
                <w:rStyle w:val="eop"/>
                <w:rFonts w:ascii="Calibri" w:hAnsi="Calibri" w:cs="Calibri"/>
                <w:color w:val="000000"/>
                <w:sz w:val="22"/>
                <w:szCs w:val="22"/>
              </w:rPr>
              <w:t> </w:t>
            </w:r>
          </w:p>
        </w:tc>
        <w:tc>
          <w:tcPr>
            <w:tcW w:w="2466" w:type="dxa"/>
          </w:tcPr>
          <w:p w14:paraId="4553B770" w14:textId="611F76F9" w:rsidR="00F502A5" w:rsidRPr="003D07E8" w:rsidRDefault="009B1680" w:rsidP="4826C340">
            <w:pPr>
              <w:pStyle w:val="Body"/>
              <w:jc w:val="center"/>
              <w:rPr>
                <w:rStyle w:val="normaltextrun"/>
                <w:color w:val="000000" w:themeColor="text1"/>
                <w:sz w:val="22"/>
                <w:szCs w:val="22"/>
              </w:rPr>
            </w:pPr>
            <w:r>
              <w:rPr>
                <w:rStyle w:val="normaltextrun"/>
                <w:color w:val="000000" w:themeColor="text1"/>
                <w:sz w:val="22"/>
                <w:szCs w:val="22"/>
              </w:rPr>
              <w:t>Monday the 19</w:t>
            </w:r>
            <w:r w:rsidRPr="009B1680">
              <w:rPr>
                <w:rStyle w:val="normaltextrun"/>
                <w:color w:val="000000" w:themeColor="text1"/>
                <w:sz w:val="22"/>
                <w:szCs w:val="22"/>
                <w:vertAlign w:val="superscript"/>
              </w:rPr>
              <w:t>th</w:t>
            </w:r>
            <w:r>
              <w:rPr>
                <w:rStyle w:val="normaltextrun"/>
                <w:color w:val="000000" w:themeColor="text1"/>
                <w:sz w:val="22"/>
                <w:szCs w:val="22"/>
              </w:rPr>
              <w:t xml:space="preserve"> of August 2024, 9am (BST)</w:t>
            </w:r>
          </w:p>
        </w:tc>
        <w:tc>
          <w:tcPr>
            <w:tcW w:w="2252" w:type="dxa"/>
          </w:tcPr>
          <w:p w14:paraId="37B12279" w14:textId="25E7B150" w:rsidR="00F502A5" w:rsidRPr="00FF2F50" w:rsidRDefault="009B1680" w:rsidP="009B1680">
            <w:pPr>
              <w:pStyle w:val="Body"/>
              <w:rPr>
                <w:rStyle w:val="normaltextrun"/>
                <w:sz w:val="22"/>
                <w:szCs w:val="22"/>
              </w:rPr>
            </w:pPr>
            <w:r>
              <w:rPr>
                <w:rStyle w:val="normaltextrun"/>
                <w:sz w:val="22"/>
                <w:szCs w:val="22"/>
              </w:rPr>
              <w:t>Monday the 9</w:t>
            </w:r>
            <w:r w:rsidRPr="009B1680">
              <w:rPr>
                <w:rStyle w:val="normaltextrun"/>
                <w:sz w:val="22"/>
                <w:szCs w:val="22"/>
                <w:vertAlign w:val="superscript"/>
              </w:rPr>
              <w:t>th</w:t>
            </w:r>
            <w:r>
              <w:rPr>
                <w:rStyle w:val="normaltextrun"/>
                <w:sz w:val="22"/>
                <w:szCs w:val="22"/>
              </w:rPr>
              <w:t xml:space="preserve"> of </w:t>
            </w:r>
            <w:r w:rsidR="00E70A56">
              <w:rPr>
                <w:rStyle w:val="normaltextrun"/>
                <w:sz w:val="22"/>
                <w:szCs w:val="22"/>
              </w:rPr>
              <w:t>September</w:t>
            </w:r>
            <w:r>
              <w:rPr>
                <w:rStyle w:val="normaltextrun"/>
                <w:sz w:val="22"/>
                <w:szCs w:val="22"/>
              </w:rPr>
              <w:t xml:space="preserve">, 9am (BST) </w:t>
            </w:r>
          </w:p>
        </w:tc>
        <w:tc>
          <w:tcPr>
            <w:tcW w:w="1952" w:type="dxa"/>
          </w:tcPr>
          <w:p w14:paraId="21844D2E" w14:textId="4C6D2C7A" w:rsidR="00F502A5" w:rsidRPr="00BE6A2C" w:rsidRDefault="009B1680" w:rsidP="4826C340">
            <w:pPr>
              <w:pStyle w:val="Body"/>
              <w:jc w:val="center"/>
            </w:pPr>
            <w:r>
              <w:rPr>
                <w:rFonts w:eastAsia="Arial"/>
                <w:bCs w:val="0"/>
                <w:color w:val="212427"/>
                <w:sz w:val="22"/>
                <w:szCs w:val="22"/>
              </w:rPr>
              <w:t>Friday the 13</w:t>
            </w:r>
            <w:r w:rsidRPr="009B1680">
              <w:rPr>
                <w:rFonts w:eastAsia="Arial"/>
                <w:bCs w:val="0"/>
                <w:color w:val="212427"/>
                <w:sz w:val="22"/>
                <w:szCs w:val="22"/>
                <w:vertAlign w:val="superscript"/>
              </w:rPr>
              <w:t>th</w:t>
            </w:r>
            <w:r>
              <w:rPr>
                <w:rFonts w:eastAsia="Arial"/>
                <w:bCs w:val="0"/>
                <w:color w:val="212427"/>
                <w:sz w:val="22"/>
                <w:szCs w:val="22"/>
              </w:rPr>
              <w:t xml:space="preserve"> of September 2024</w:t>
            </w:r>
          </w:p>
        </w:tc>
        <w:tc>
          <w:tcPr>
            <w:tcW w:w="1548" w:type="dxa"/>
          </w:tcPr>
          <w:p w14:paraId="6B91B3A7" w14:textId="1D7075DA" w:rsidR="00F502A5" w:rsidRPr="00FF2F50" w:rsidRDefault="11F84604" w:rsidP="0DDE16BA">
            <w:pPr>
              <w:pStyle w:val="Body"/>
              <w:jc w:val="center"/>
              <w:rPr>
                <w:rStyle w:val="normaltextrun"/>
                <w:i/>
                <w:iCs/>
                <w:sz w:val="22"/>
                <w:szCs w:val="22"/>
              </w:rPr>
            </w:pPr>
            <w:r w:rsidRPr="0DDE16BA">
              <w:rPr>
                <w:rStyle w:val="normaltextrun"/>
                <w:i/>
                <w:iCs/>
                <w:sz w:val="22"/>
                <w:szCs w:val="22"/>
              </w:rPr>
              <w:t>£</w:t>
            </w:r>
            <w:r w:rsidR="008D284E">
              <w:rPr>
                <w:rStyle w:val="normaltextrun"/>
                <w:i/>
                <w:iCs/>
                <w:sz w:val="22"/>
                <w:szCs w:val="22"/>
              </w:rPr>
              <w:t>1,1</w:t>
            </w:r>
            <w:r w:rsidRPr="0DDE16BA">
              <w:rPr>
                <w:rStyle w:val="normaltextrun"/>
                <w:i/>
                <w:iCs/>
                <w:sz w:val="22"/>
                <w:szCs w:val="22"/>
              </w:rPr>
              <w:t>00</w:t>
            </w:r>
          </w:p>
        </w:tc>
      </w:tr>
      <w:tr w:rsidR="00F502A5" w14:paraId="535F60F8" w14:textId="77777777" w:rsidTr="4826C340">
        <w:tc>
          <w:tcPr>
            <w:tcW w:w="1492" w:type="dxa"/>
          </w:tcPr>
          <w:p w14:paraId="2CA6416B" w14:textId="77777777" w:rsidR="00F502A5" w:rsidRPr="003D07E8" w:rsidRDefault="00F502A5" w:rsidP="00A24CB8">
            <w:pPr>
              <w:pStyle w:val="Body"/>
              <w:jc w:val="center"/>
              <w:rPr>
                <w:color w:val="FF0000"/>
              </w:rPr>
            </w:pPr>
            <w:r>
              <w:rPr>
                <w:rStyle w:val="normaltextrun"/>
                <w:rFonts w:ascii="Calibri" w:hAnsi="Calibri" w:cs="Calibri"/>
                <w:b/>
                <w:color w:val="000000"/>
                <w:sz w:val="22"/>
                <w:szCs w:val="22"/>
              </w:rPr>
              <w:t>Round 2</w:t>
            </w:r>
            <w:r>
              <w:rPr>
                <w:rStyle w:val="eop"/>
                <w:rFonts w:ascii="Calibri" w:hAnsi="Calibri" w:cs="Calibri"/>
                <w:color w:val="000000"/>
                <w:sz w:val="22"/>
                <w:szCs w:val="22"/>
              </w:rPr>
              <w:t> </w:t>
            </w:r>
          </w:p>
        </w:tc>
        <w:tc>
          <w:tcPr>
            <w:tcW w:w="2466" w:type="dxa"/>
          </w:tcPr>
          <w:p w14:paraId="01286E8E" w14:textId="23C56C21" w:rsidR="00F502A5" w:rsidRPr="000062DF" w:rsidRDefault="00E70A56" w:rsidP="58E10317">
            <w:pPr>
              <w:pStyle w:val="Body"/>
              <w:jc w:val="center"/>
              <w:rPr>
                <w:rStyle w:val="normaltextrun"/>
                <w:sz w:val="22"/>
                <w:szCs w:val="22"/>
              </w:rPr>
            </w:pPr>
            <w:r>
              <w:rPr>
                <w:rStyle w:val="normaltextrun"/>
                <w:sz w:val="22"/>
                <w:szCs w:val="22"/>
              </w:rPr>
              <w:t xml:space="preserve">Friday the </w:t>
            </w:r>
            <w:proofErr w:type="gramStart"/>
            <w:r>
              <w:rPr>
                <w:rStyle w:val="normaltextrun"/>
                <w:sz w:val="22"/>
                <w:szCs w:val="22"/>
              </w:rPr>
              <w:t>4</w:t>
            </w:r>
            <w:r w:rsidRPr="00E70A56">
              <w:rPr>
                <w:rStyle w:val="normaltextrun"/>
                <w:sz w:val="22"/>
                <w:szCs w:val="22"/>
                <w:vertAlign w:val="superscript"/>
              </w:rPr>
              <w:t>th</w:t>
            </w:r>
            <w:proofErr w:type="gramEnd"/>
            <w:r>
              <w:rPr>
                <w:rStyle w:val="normaltextrun"/>
                <w:sz w:val="22"/>
                <w:szCs w:val="22"/>
              </w:rPr>
              <w:t xml:space="preserve"> October 2024, 9am (BST)</w:t>
            </w:r>
          </w:p>
        </w:tc>
        <w:tc>
          <w:tcPr>
            <w:tcW w:w="2252" w:type="dxa"/>
          </w:tcPr>
          <w:p w14:paraId="0725F869" w14:textId="380D05CB" w:rsidR="00F502A5" w:rsidRPr="00E70A56" w:rsidRDefault="00E70A56" w:rsidP="4826C340">
            <w:pPr>
              <w:pStyle w:val="Body"/>
              <w:jc w:val="center"/>
              <w:rPr>
                <w:rStyle w:val="eop"/>
                <w:color w:val="000000" w:themeColor="text1"/>
                <w:sz w:val="22"/>
                <w:szCs w:val="22"/>
              </w:rPr>
            </w:pPr>
            <w:r>
              <w:rPr>
                <w:rStyle w:val="eop"/>
                <w:color w:val="000000" w:themeColor="text1"/>
                <w:sz w:val="22"/>
                <w:szCs w:val="22"/>
              </w:rPr>
              <w:t>Monday</w:t>
            </w:r>
            <w:r w:rsidRPr="00E70A56">
              <w:rPr>
                <w:rStyle w:val="eop"/>
                <w:color w:val="000000" w:themeColor="text1"/>
                <w:sz w:val="22"/>
                <w:szCs w:val="22"/>
              </w:rPr>
              <w:t xml:space="preserve"> the </w:t>
            </w:r>
            <w:proofErr w:type="gramStart"/>
            <w:r w:rsidRPr="00E70A56">
              <w:rPr>
                <w:rStyle w:val="eop"/>
                <w:color w:val="000000" w:themeColor="text1"/>
                <w:sz w:val="22"/>
                <w:szCs w:val="22"/>
              </w:rPr>
              <w:t>2</w:t>
            </w:r>
            <w:r>
              <w:rPr>
                <w:rStyle w:val="eop"/>
                <w:color w:val="000000" w:themeColor="text1"/>
                <w:sz w:val="22"/>
                <w:szCs w:val="22"/>
              </w:rPr>
              <w:t>1st</w:t>
            </w:r>
            <w:proofErr w:type="gramEnd"/>
            <w:r w:rsidRPr="00E70A56">
              <w:rPr>
                <w:rStyle w:val="eop"/>
                <w:sz w:val="22"/>
                <w:szCs w:val="22"/>
              </w:rPr>
              <w:t xml:space="preserve"> October 2024, 9am (BST)</w:t>
            </w:r>
          </w:p>
        </w:tc>
        <w:tc>
          <w:tcPr>
            <w:tcW w:w="1952" w:type="dxa"/>
          </w:tcPr>
          <w:p w14:paraId="56B777CF" w14:textId="14DB3C5C" w:rsidR="00F502A5" w:rsidRPr="00BE6A2C" w:rsidRDefault="00E70A56" w:rsidP="4826C340">
            <w:pPr>
              <w:pStyle w:val="Body"/>
              <w:jc w:val="center"/>
              <w:rPr>
                <w:sz w:val="22"/>
                <w:szCs w:val="22"/>
              </w:rPr>
            </w:pPr>
            <w:r>
              <w:rPr>
                <w:sz w:val="22"/>
                <w:szCs w:val="22"/>
              </w:rPr>
              <w:t>Friday the 25</w:t>
            </w:r>
            <w:r w:rsidRPr="00E70A56">
              <w:rPr>
                <w:sz w:val="22"/>
                <w:szCs w:val="22"/>
                <w:vertAlign w:val="superscript"/>
              </w:rPr>
              <w:t>th</w:t>
            </w:r>
            <w:r>
              <w:rPr>
                <w:sz w:val="22"/>
                <w:szCs w:val="22"/>
              </w:rPr>
              <w:t xml:space="preserve"> of October 2024</w:t>
            </w:r>
          </w:p>
        </w:tc>
        <w:tc>
          <w:tcPr>
            <w:tcW w:w="1548" w:type="dxa"/>
          </w:tcPr>
          <w:p w14:paraId="577C3739" w14:textId="3481E7A3" w:rsidR="00F502A5" w:rsidRDefault="00451779" w:rsidP="0DDE16BA">
            <w:pPr>
              <w:pStyle w:val="Body"/>
              <w:jc w:val="center"/>
              <w:rPr>
                <w:rStyle w:val="normaltextrun"/>
                <w:i/>
                <w:iCs/>
                <w:color w:val="000000"/>
                <w:sz w:val="22"/>
                <w:szCs w:val="22"/>
              </w:rPr>
            </w:pPr>
            <w:r w:rsidRPr="0DDE16BA">
              <w:rPr>
                <w:rStyle w:val="normaltextrun"/>
                <w:i/>
                <w:iCs/>
                <w:color w:val="000000" w:themeColor="text1"/>
                <w:sz w:val="22"/>
                <w:szCs w:val="22"/>
              </w:rPr>
              <w:t>£</w:t>
            </w:r>
            <w:r w:rsidR="008D284E">
              <w:rPr>
                <w:rStyle w:val="normaltextrun"/>
                <w:i/>
                <w:iCs/>
                <w:color w:val="000000" w:themeColor="text1"/>
                <w:sz w:val="22"/>
                <w:szCs w:val="22"/>
              </w:rPr>
              <w:t>1,1</w:t>
            </w:r>
            <w:r w:rsidRPr="0DDE16BA">
              <w:rPr>
                <w:rStyle w:val="normaltextrun"/>
                <w:i/>
                <w:iCs/>
                <w:color w:val="000000" w:themeColor="text1"/>
                <w:sz w:val="22"/>
                <w:szCs w:val="22"/>
              </w:rPr>
              <w:t>00</w:t>
            </w:r>
          </w:p>
        </w:tc>
      </w:tr>
      <w:tr w:rsidR="00F502A5" w14:paraId="240B5FDB" w14:textId="77777777" w:rsidTr="4826C340">
        <w:tc>
          <w:tcPr>
            <w:tcW w:w="1492" w:type="dxa"/>
          </w:tcPr>
          <w:p w14:paraId="0D17ED14" w14:textId="77777777" w:rsidR="00F502A5" w:rsidRPr="003D07E8" w:rsidRDefault="00F502A5" w:rsidP="00A24CB8">
            <w:pPr>
              <w:pStyle w:val="Body"/>
              <w:jc w:val="center"/>
              <w:rPr>
                <w:color w:val="FF0000"/>
              </w:rPr>
            </w:pPr>
            <w:r>
              <w:rPr>
                <w:rStyle w:val="normaltextrun"/>
                <w:rFonts w:ascii="Calibri" w:hAnsi="Calibri" w:cs="Calibri"/>
                <w:b/>
                <w:color w:val="000000"/>
                <w:sz w:val="22"/>
                <w:szCs w:val="22"/>
              </w:rPr>
              <w:t>Round 3</w:t>
            </w:r>
            <w:r>
              <w:rPr>
                <w:rStyle w:val="eop"/>
                <w:rFonts w:ascii="Calibri" w:hAnsi="Calibri" w:cs="Calibri"/>
                <w:color w:val="000000"/>
                <w:sz w:val="22"/>
                <w:szCs w:val="22"/>
              </w:rPr>
              <w:t> </w:t>
            </w:r>
          </w:p>
        </w:tc>
        <w:tc>
          <w:tcPr>
            <w:tcW w:w="2466" w:type="dxa"/>
          </w:tcPr>
          <w:p w14:paraId="69EEC9B7" w14:textId="20342E97" w:rsidR="00F502A5" w:rsidRPr="003D07E8" w:rsidRDefault="00E70A56" w:rsidP="58E10317">
            <w:pPr>
              <w:pStyle w:val="Body"/>
              <w:jc w:val="center"/>
            </w:pPr>
            <w:r>
              <w:rPr>
                <w:rStyle w:val="normaltextrun"/>
                <w:color w:val="000000" w:themeColor="text1"/>
                <w:sz w:val="22"/>
                <w:szCs w:val="22"/>
              </w:rPr>
              <w:t xml:space="preserve">Monday the </w:t>
            </w:r>
            <w:r w:rsidR="5546E2E2" w:rsidRPr="4826C340">
              <w:rPr>
                <w:rStyle w:val="normaltextrun"/>
                <w:color w:val="000000" w:themeColor="text1"/>
                <w:sz w:val="22"/>
                <w:szCs w:val="22"/>
              </w:rPr>
              <w:t>2</w:t>
            </w:r>
            <w:r>
              <w:rPr>
                <w:rStyle w:val="normaltextrun"/>
                <w:color w:val="000000" w:themeColor="text1"/>
                <w:sz w:val="22"/>
                <w:szCs w:val="22"/>
              </w:rPr>
              <w:t>4</w:t>
            </w:r>
            <w:r w:rsidRPr="00E70A56">
              <w:rPr>
                <w:rStyle w:val="normaltextrun"/>
                <w:color w:val="000000" w:themeColor="text1"/>
                <w:sz w:val="22"/>
                <w:szCs w:val="22"/>
                <w:vertAlign w:val="superscript"/>
              </w:rPr>
              <w:t>th</w:t>
            </w:r>
            <w:r>
              <w:rPr>
                <w:rStyle w:val="normaltextrun"/>
                <w:color w:val="000000" w:themeColor="text1"/>
                <w:sz w:val="22"/>
                <w:szCs w:val="22"/>
              </w:rPr>
              <w:t xml:space="preserve"> of </w:t>
            </w:r>
            <w:r w:rsidR="5546E2E2" w:rsidRPr="4826C340">
              <w:rPr>
                <w:rStyle w:val="normaltextrun"/>
                <w:color w:val="000000" w:themeColor="text1"/>
                <w:sz w:val="22"/>
                <w:szCs w:val="22"/>
              </w:rPr>
              <w:t>February</w:t>
            </w:r>
            <w:r w:rsidR="00D94D8B">
              <w:rPr>
                <w:rStyle w:val="normaltextrun"/>
                <w:color w:val="000000" w:themeColor="text1"/>
                <w:sz w:val="22"/>
                <w:szCs w:val="22"/>
              </w:rPr>
              <w:t xml:space="preserve"> 2025</w:t>
            </w:r>
            <w:r>
              <w:rPr>
                <w:rStyle w:val="normaltextrun"/>
                <w:color w:val="000000" w:themeColor="text1"/>
                <w:sz w:val="22"/>
                <w:szCs w:val="22"/>
              </w:rPr>
              <w:t>, 9am (BST)</w:t>
            </w:r>
          </w:p>
        </w:tc>
        <w:tc>
          <w:tcPr>
            <w:tcW w:w="2252" w:type="dxa"/>
          </w:tcPr>
          <w:p w14:paraId="08BD6D31" w14:textId="30F456B3" w:rsidR="00F502A5" w:rsidRPr="003D07E8" w:rsidRDefault="00E70A56" w:rsidP="00A24CB8">
            <w:pPr>
              <w:pStyle w:val="Body"/>
              <w:jc w:val="center"/>
              <w:rPr>
                <w:color w:val="FF0000"/>
              </w:rPr>
            </w:pPr>
            <w:r>
              <w:rPr>
                <w:rStyle w:val="normaltextrun"/>
                <w:color w:val="000000" w:themeColor="text1"/>
                <w:sz w:val="22"/>
                <w:szCs w:val="22"/>
              </w:rPr>
              <w:t>Monday the 17</w:t>
            </w:r>
            <w:r w:rsidRPr="00E70A56">
              <w:rPr>
                <w:rStyle w:val="normaltextrun"/>
                <w:color w:val="000000" w:themeColor="text1"/>
                <w:sz w:val="22"/>
                <w:szCs w:val="22"/>
                <w:vertAlign w:val="superscript"/>
              </w:rPr>
              <w:t>th</w:t>
            </w:r>
            <w:r>
              <w:rPr>
                <w:rStyle w:val="normaltextrun"/>
                <w:color w:val="000000" w:themeColor="text1"/>
                <w:sz w:val="22"/>
                <w:szCs w:val="22"/>
              </w:rPr>
              <w:t xml:space="preserve"> of </w:t>
            </w:r>
            <w:r w:rsidR="2E95F4D7" w:rsidRPr="4826C340">
              <w:rPr>
                <w:rStyle w:val="normaltextrun"/>
                <w:color w:val="000000" w:themeColor="text1"/>
                <w:sz w:val="22"/>
                <w:szCs w:val="22"/>
              </w:rPr>
              <w:t>March</w:t>
            </w:r>
            <w:r w:rsidR="00D94D8B">
              <w:rPr>
                <w:rStyle w:val="normaltextrun"/>
                <w:color w:val="000000" w:themeColor="text1"/>
                <w:sz w:val="22"/>
                <w:szCs w:val="22"/>
              </w:rPr>
              <w:t xml:space="preserve"> 2025</w:t>
            </w:r>
            <w:r>
              <w:rPr>
                <w:rStyle w:val="normaltextrun"/>
                <w:color w:val="000000" w:themeColor="text1"/>
                <w:sz w:val="22"/>
                <w:szCs w:val="22"/>
              </w:rPr>
              <w:t>,</w:t>
            </w:r>
            <w:r>
              <w:rPr>
                <w:rStyle w:val="normaltextrun"/>
              </w:rPr>
              <w:t xml:space="preserve"> 9am (BST)</w:t>
            </w:r>
          </w:p>
        </w:tc>
        <w:tc>
          <w:tcPr>
            <w:tcW w:w="1952" w:type="dxa"/>
          </w:tcPr>
          <w:p w14:paraId="6612A001" w14:textId="0F8435D5" w:rsidR="00F502A5" w:rsidRPr="00BE6A2C" w:rsidRDefault="00E70A56" w:rsidP="4826C340">
            <w:pPr>
              <w:pStyle w:val="Body"/>
              <w:jc w:val="center"/>
              <w:rPr>
                <w:sz w:val="22"/>
                <w:szCs w:val="22"/>
              </w:rPr>
            </w:pPr>
            <w:r>
              <w:rPr>
                <w:sz w:val="22"/>
                <w:szCs w:val="22"/>
              </w:rPr>
              <w:t>Friday the 21</w:t>
            </w:r>
            <w:r w:rsidRPr="00E70A56">
              <w:rPr>
                <w:sz w:val="22"/>
                <w:szCs w:val="22"/>
                <w:vertAlign w:val="superscript"/>
              </w:rPr>
              <w:t>st</w:t>
            </w:r>
            <w:r>
              <w:rPr>
                <w:sz w:val="22"/>
                <w:szCs w:val="22"/>
              </w:rPr>
              <w:t xml:space="preserve"> of </w:t>
            </w:r>
            <w:r w:rsidR="5546E2E2" w:rsidRPr="4826C340">
              <w:rPr>
                <w:sz w:val="22"/>
                <w:szCs w:val="22"/>
              </w:rPr>
              <w:t>March</w:t>
            </w:r>
            <w:r w:rsidR="00D94D8B">
              <w:rPr>
                <w:sz w:val="22"/>
                <w:szCs w:val="22"/>
              </w:rPr>
              <w:t xml:space="preserve"> 2025</w:t>
            </w:r>
          </w:p>
        </w:tc>
        <w:tc>
          <w:tcPr>
            <w:tcW w:w="1548" w:type="dxa"/>
          </w:tcPr>
          <w:p w14:paraId="739130D5" w14:textId="7ADB12AF" w:rsidR="00F502A5" w:rsidRDefault="00451779" w:rsidP="0DDE16BA">
            <w:pPr>
              <w:pStyle w:val="Body"/>
              <w:jc w:val="center"/>
              <w:rPr>
                <w:rStyle w:val="normaltextrun"/>
                <w:b/>
                <w:i/>
                <w:iCs/>
                <w:color w:val="FF0000"/>
                <w:sz w:val="22"/>
                <w:szCs w:val="22"/>
              </w:rPr>
            </w:pPr>
            <w:r w:rsidRPr="0DDE16BA">
              <w:rPr>
                <w:rStyle w:val="normaltextrun"/>
                <w:i/>
                <w:iCs/>
                <w:color w:val="000000" w:themeColor="text1"/>
                <w:sz w:val="22"/>
                <w:szCs w:val="22"/>
              </w:rPr>
              <w:t>£</w:t>
            </w:r>
            <w:r w:rsidR="008D284E">
              <w:rPr>
                <w:rStyle w:val="normaltextrun"/>
                <w:i/>
                <w:iCs/>
                <w:color w:val="000000" w:themeColor="text1"/>
                <w:sz w:val="22"/>
                <w:szCs w:val="22"/>
              </w:rPr>
              <w:t>7</w:t>
            </w:r>
            <w:r w:rsidRPr="0DDE16BA">
              <w:rPr>
                <w:rStyle w:val="normaltextrun"/>
                <w:i/>
                <w:iCs/>
                <w:color w:val="000000" w:themeColor="text1"/>
                <w:sz w:val="22"/>
                <w:szCs w:val="22"/>
              </w:rPr>
              <w:t>00</w:t>
            </w:r>
            <w:r w:rsidR="7EEB2C95" w:rsidRPr="0DDE16BA">
              <w:rPr>
                <w:rStyle w:val="normaltextrun"/>
                <w:i/>
                <w:iCs/>
                <w:color w:val="000000" w:themeColor="text1"/>
                <w:sz w:val="22"/>
                <w:szCs w:val="22"/>
              </w:rPr>
              <w:t xml:space="preserve"> </w:t>
            </w:r>
          </w:p>
        </w:tc>
      </w:tr>
    </w:tbl>
    <w:p w14:paraId="2E1F2C3F" w14:textId="77777777" w:rsidR="00F502A5" w:rsidRPr="000A2FCA" w:rsidRDefault="00F502A5" w:rsidP="00F502A5">
      <w:pPr>
        <w:pStyle w:val="Heading"/>
      </w:pPr>
      <w:r>
        <w:t>Making your application</w:t>
      </w:r>
    </w:p>
    <w:p w14:paraId="7CF13F9B" w14:textId="13241C26" w:rsidR="00F502A5" w:rsidRDefault="6C7D2813" w:rsidP="00F502A5">
      <w:pPr>
        <w:pStyle w:val="Body"/>
      </w:pPr>
      <w:r>
        <w:t xml:space="preserve">To apply for funding from the Development Fund you must </w:t>
      </w:r>
      <w:proofErr w:type="gramStart"/>
      <w:r>
        <w:t>submit an application</w:t>
      </w:r>
      <w:proofErr w:type="gramEnd"/>
      <w:r>
        <w:t xml:space="preserve"> form by the deadline set (late applications will not be accepted)</w:t>
      </w:r>
      <w:r w:rsidR="152D9E95">
        <w:t xml:space="preserve">. </w:t>
      </w:r>
    </w:p>
    <w:p w14:paraId="4E220B87" w14:textId="77777777" w:rsidR="00F502A5" w:rsidRDefault="00F502A5" w:rsidP="00F502A5">
      <w:pPr>
        <w:pStyle w:val="Body"/>
      </w:pPr>
      <w:r>
        <w:t xml:space="preserve">All applications must be signed off and submitted by the </w:t>
      </w:r>
      <w:r>
        <w:rPr>
          <w:b/>
        </w:rPr>
        <w:t xml:space="preserve">President </w:t>
      </w:r>
      <w:r>
        <w:t xml:space="preserve">or </w:t>
      </w:r>
      <w:r>
        <w:rPr>
          <w:b/>
        </w:rPr>
        <w:t xml:space="preserve">Treasurer. </w:t>
      </w:r>
      <w:r>
        <w:t xml:space="preserve">If you hold a different role in the committee (e.g. Events Officer), you are welcome to help write the application, but remember it must be submitted by the President or Treasurer. </w:t>
      </w:r>
    </w:p>
    <w:p w14:paraId="0B211B61" w14:textId="3C5ED9D8" w:rsidR="00F502A5" w:rsidRDefault="00F502A5" w:rsidP="00F502A5">
      <w:pPr>
        <w:pStyle w:val="Body"/>
      </w:pPr>
      <w:commentRangeStart w:id="0"/>
      <w:r>
        <w:t>Please note that only applications from groups</w:t>
      </w:r>
      <w:r w:rsidR="00092FD7">
        <w:t xml:space="preserve"> where the President and Treasurer have completed training will receive funding</w:t>
      </w:r>
      <w:r w:rsidR="74B59712">
        <w:t>.</w:t>
      </w:r>
      <w:commentRangeEnd w:id="0"/>
      <w:r>
        <w:rPr>
          <w:rStyle w:val="CommentReference"/>
        </w:rPr>
        <w:commentReference w:id="0"/>
      </w:r>
    </w:p>
    <w:p w14:paraId="030CCA67" w14:textId="1F6F322C" w:rsidR="00C2545B" w:rsidRDefault="00C2545B" w:rsidP="001D0876">
      <w:pPr>
        <w:pStyle w:val="Heading"/>
      </w:pPr>
      <w:r w:rsidRPr="00C2545B">
        <w:t>Application Questions</w:t>
      </w:r>
    </w:p>
    <w:p w14:paraId="07E47337" w14:textId="40515750" w:rsidR="001D0876" w:rsidRDefault="001A50CF" w:rsidP="001D0876">
      <w:pPr>
        <w:pStyle w:val="Body"/>
      </w:pPr>
      <w:r>
        <w:lastRenderedPageBreak/>
        <w:t xml:space="preserve">In addition to providing basic information about your Volunteering </w:t>
      </w:r>
      <w:r w:rsidR="009B2BB7">
        <w:t>group and who exactly is completing the form (this should be the President or the Treasurer of your group), y</w:t>
      </w:r>
      <w:r w:rsidR="001D0876">
        <w:t xml:space="preserve">ou will be asked a series of questions </w:t>
      </w:r>
      <w:r w:rsidR="00EC6264">
        <w:t xml:space="preserve">(listed below) </w:t>
      </w:r>
      <w:r w:rsidR="001D0876">
        <w:t>about why you are applying for a grant from the Development Fund.</w:t>
      </w:r>
      <w:r w:rsidR="00E42719">
        <w:t xml:space="preserve"> Make sure to give as much detail as you can and </w:t>
      </w:r>
      <w:r w:rsidR="00B5398B">
        <w:t xml:space="preserve">read the guidance </w:t>
      </w:r>
      <w:r>
        <w:t>associated with each question carefully.</w:t>
      </w:r>
    </w:p>
    <w:p w14:paraId="0B8F65D7" w14:textId="77777777" w:rsidR="00A428B1" w:rsidRPr="001D0876" w:rsidRDefault="00A428B1" w:rsidP="001D0876">
      <w:pPr>
        <w:pStyle w:val="Body"/>
      </w:pPr>
    </w:p>
    <w:p w14:paraId="5D363E3E" w14:textId="77777777" w:rsidR="00055495" w:rsidRPr="00055495" w:rsidRDefault="00662105" w:rsidP="00A2705A">
      <w:pPr>
        <w:pStyle w:val="Bullets"/>
        <w:ind w:left="1080"/>
        <w:rPr>
          <w:b/>
          <w:bCs w:val="0"/>
        </w:rPr>
      </w:pPr>
      <w:r w:rsidRPr="00662105">
        <w:rPr>
          <w:rFonts w:ascii="Helvetica" w:hAnsi="Helvetica" w:cs="Helvetica"/>
          <w:b/>
          <w:bCs w:val="0"/>
          <w:color w:val="202124"/>
          <w:spacing w:val="2"/>
          <w:shd w:val="clear" w:color="auto" w:fill="FFFFFF"/>
        </w:rPr>
        <w:t>Please provide a summary of the project/event/activity/equipment that you are applying to the development fund for.</w:t>
      </w:r>
      <w:r>
        <w:rPr>
          <w:rFonts w:ascii="Helvetica" w:hAnsi="Helvetica" w:cs="Helvetica"/>
          <w:b/>
          <w:bCs w:val="0"/>
          <w:color w:val="202124"/>
          <w:spacing w:val="2"/>
          <w:shd w:val="clear" w:color="auto" w:fill="FFFFFF"/>
        </w:rPr>
        <w:t xml:space="preserve"> </w:t>
      </w:r>
    </w:p>
    <w:p w14:paraId="4A6C6E5C" w14:textId="0AC25B53" w:rsidR="00C925C7" w:rsidRPr="00662105" w:rsidRDefault="00055495" w:rsidP="00055495">
      <w:pPr>
        <w:pStyle w:val="Bullets"/>
        <w:numPr>
          <w:ilvl w:val="0"/>
          <w:numId w:val="0"/>
        </w:numPr>
        <w:ind w:left="1080"/>
        <w:rPr>
          <w:b/>
          <w:bCs w:val="0"/>
        </w:rPr>
      </w:pPr>
      <w:r w:rsidRPr="00055495">
        <w:rPr>
          <w:color w:val="202124"/>
          <w:spacing w:val="5"/>
          <w:shd w:val="clear" w:color="auto" w:fill="FFFFFF"/>
        </w:rPr>
        <w:t>It would be good to include: purpose or aims, what it involves, how many students will be involved, who will be involved in organising it, will you be collaborating with anyone?</w:t>
      </w:r>
    </w:p>
    <w:p w14:paraId="086C9BD6" w14:textId="7170BB1E" w:rsidR="00A2705A" w:rsidRPr="008B4B80" w:rsidRDefault="00492709" w:rsidP="2D3C2DFB">
      <w:pPr>
        <w:pStyle w:val="Bullets"/>
        <w:ind w:left="1080"/>
        <w:rPr>
          <w:bCs w:val="0"/>
          <w:color w:val="202124"/>
        </w:rPr>
      </w:pPr>
      <w:r w:rsidRPr="008B4B80">
        <w:rPr>
          <w:rFonts w:ascii="Helvetica" w:hAnsi="Helvetica" w:cs="Helvetica"/>
          <w:bCs w:val="0"/>
          <w:color w:val="202124"/>
          <w:spacing w:val="2"/>
          <w:shd w:val="clear" w:color="auto" w:fill="FFFFFF"/>
        </w:rPr>
        <w:t>Please explain how this project/event/activity will contribute to the aims and objective</w:t>
      </w:r>
      <w:r w:rsidR="008B4B80">
        <w:rPr>
          <w:rFonts w:ascii="Helvetica" w:hAnsi="Helvetica" w:cs="Helvetica"/>
          <w:bCs w:val="0"/>
          <w:color w:val="202124"/>
          <w:spacing w:val="2"/>
          <w:shd w:val="clear" w:color="auto" w:fill="FFFFFF"/>
        </w:rPr>
        <w:t>s</w:t>
      </w:r>
      <w:r w:rsidRPr="008B4B80">
        <w:rPr>
          <w:rFonts w:ascii="Helvetica" w:hAnsi="Helvetica" w:cs="Helvetica"/>
          <w:bCs w:val="0"/>
          <w:color w:val="202124"/>
          <w:spacing w:val="2"/>
          <w:shd w:val="clear" w:color="auto" w:fill="FFFFFF"/>
        </w:rPr>
        <w:t xml:space="preserve"> of your volunteering group and how it will benefit your volunteers or activities.</w:t>
      </w:r>
    </w:p>
    <w:p w14:paraId="14CC65A6" w14:textId="77777777" w:rsidR="00366A82" w:rsidRPr="00366A82" w:rsidRDefault="0063043A" w:rsidP="00A2705A">
      <w:pPr>
        <w:pStyle w:val="Bullets"/>
        <w:ind w:left="1080"/>
      </w:pPr>
      <w:r w:rsidRPr="00553256">
        <w:rPr>
          <w:b/>
          <w:bCs w:val="0"/>
          <w:lang w:eastAsia="en-GB"/>
        </w:rPr>
        <w:t>How much money are you requesting from the Development Fund?</w:t>
      </w:r>
      <w:r w:rsidRPr="00713D07">
        <w:rPr>
          <w:color w:val="D93025"/>
          <w:lang w:eastAsia="en-GB"/>
        </w:rPr>
        <w:t> </w:t>
      </w:r>
    </w:p>
    <w:p w14:paraId="27CBD8E4" w14:textId="245CBD06" w:rsidR="0063043A" w:rsidRDefault="0063043A" w:rsidP="00366A82">
      <w:pPr>
        <w:pStyle w:val="Bullets"/>
        <w:numPr>
          <w:ilvl w:val="0"/>
          <w:numId w:val="0"/>
        </w:numPr>
        <w:ind w:left="1080"/>
      </w:pPr>
      <w:r w:rsidRPr="00713D07">
        <w:rPr>
          <w:lang w:eastAsia="en-GB"/>
        </w:rPr>
        <w:t>If you are requesting to fund multiple items, break each of them down here and provide a link to them if relevant: e.g. Item A (link to Item A): £54.99 (Includes £4.99 delivery), Item B: £100, Item C: £75, TOTAL: £229.99</w:t>
      </w:r>
    </w:p>
    <w:p w14:paraId="3957A58E" w14:textId="77777777" w:rsidR="009A5DFE" w:rsidRPr="009A5DFE" w:rsidRDefault="009F3F26" w:rsidP="18797F22">
      <w:pPr>
        <w:pStyle w:val="Bullets"/>
        <w:ind w:left="1080"/>
        <w:rPr>
          <w:b/>
        </w:rPr>
      </w:pPr>
      <w:r w:rsidRPr="18797F22">
        <w:rPr>
          <w:rFonts w:ascii="Helvetica" w:hAnsi="Helvetica" w:cs="Helvetica"/>
          <w:b/>
          <w:color w:val="202124"/>
          <w:spacing w:val="2"/>
          <w:shd w:val="clear" w:color="auto" w:fill="FFFFFF"/>
        </w:rPr>
        <w:t>When will you spend the money by?</w:t>
      </w:r>
      <w:r w:rsidR="00142BF0" w:rsidRPr="18797F22">
        <w:rPr>
          <w:rFonts w:ascii="Helvetica" w:hAnsi="Helvetica" w:cs="Helvetica"/>
          <w:b/>
          <w:color w:val="202124"/>
          <w:spacing w:val="2"/>
          <w:shd w:val="clear" w:color="auto" w:fill="FFFFFF"/>
        </w:rPr>
        <w:t xml:space="preserve"> </w:t>
      </w:r>
    </w:p>
    <w:p w14:paraId="52C6957E" w14:textId="77777777" w:rsidR="009A5DFE" w:rsidRPr="009A5DFE" w:rsidRDefault="00156544" w:rsidP="18797F22">
      <w:pPr>
        <w:pStyle w:val="Bullets"/>
        <w:numPr>
          <w:ilvl w:val="0"/>
          <w:numId w:val="0"/>
        </w:numPr>
        <w:ind w:left="360" w:firstLine="720"/>
        <w:rPr>
          <w:b/>
        </w:rPr>
      </w:pPr>
      <w:r>
        <w:rPr>
          <w:color w:val="000000"/>
          <w:shd w:val="clear" w:color="auto" w:fill="FFFFFF"/>
        </w:rPr>
        <w:t>Any unspent</w:t>
      </w:r>
      <w:r w:rsidR="00352E3D">
        <w:rPr>
          <w:color w:val="000000"/>
          <w:shd w:val="clear" w:color="auto" w:fill="FFFFFF"/>
        </w:rPr>
        <w:t xml:space="preserve"> money</w:t>
      </w:r>
      <w:r>
        <w:rPr>
          <w:color w:val="000000"/>
          <w:shd w:val="clear" w:color="auto" w:fill="FFFFFF"/>
        </w:rPr>
        <w:t xml:space="preserve"> after this date</w:t>
      </w:r>
      <w:r w:rsidR="00352E3D">
        <w:rPr>
          <w:color w:val="000000"/>
          <w:shd w:val="clear" w:color="auto" w:fill="FFFFFF"/>
        </w:rPr>
        <w:t xml:space="preserve"> will be recalled and put back into the fund. </w:t>
      </w:r>
    </w:p>
    <w:p w14:paraId="4E7698CC" w14:textId="25EDD492" w:rsidR="009F3F26" w:rsidRPr="00553256" w:rsidRDefault="0049717A" w:rsidP="18797F22">
      <w:pPr>
        <w:pStyle w:val="Bullets"/>
        <w:numPr>
          <w:ilvl w:val="0"/>
          <w:numId w:val="0"/>
        </w:numPr>
        <w:ind w:left="1080"/>
        <w:rPr>
          <w:b/>
        </w:rPr>
      </w:pPr>
      <w:r w:rsidRPr="18797F22">
        <w:rPr>
          <w:rFonts w:ascii="Helvetica" w:hAnsi="Helvetica" w:cs="Helvetica"/>
          <w:b/>
          <w:spacing w:val="2"/>
          <w:shd w:val="clear" w:color="auto" w:fill="FFFFFF"/>
        </w:rPr>
        <w:t>*</w:t>
      </w:r>
      <w:r w:rsidR="00F9582A" w:rsidRPr="18797F22">
        <w:rPr>
          <w:spacing w:val="2"/>
          <w:shd w:val="clear" w:color="auto" w:fill="FFFFFF"/>
        </w:rPr>
        <w:t>Your</w:t>
      </w:r>
      <w:r w:rsidR="00F9582A" w:rsidRPr="18797F22">
        <w:rPr>
          <w:rFonts w:ascii="Helvetica" w:hAnsi="Helvetica" w:cs="Helvetica"/>
          <w:b/>
          <w:spacing w:val="2"/>
          <w:shd w:val="clear" w:color="auto" w:fill="FFFFFF"/>
        </w:rPr>
        <w:t xml:space="preserve"> </w:t>
      </w:r>
      <w:r w:rsidR="00F9582A" w:rsidRPr="18797F22">
        <w:rPr>
          <w:rStyle w:val="normaltextrun"/>
          <w:shd w:val="clear" w:color="auto" w:fill="FFFFFF"/>
        </w:rPr>
        <w:t>application will be rejected if you need this money before when the outcomes are circulated for that round. </w:t>
      </w:r>
      <w:r w:rsidR="00F9582A" w:rsidRPr="18797F22">
        <w:rPr>
          <w:rStyle w:val="eop"/>
          <w:shd w:val="clear" w:color="auto" w:fill="FFFFFF"/>
        </w:rPr>
        <w:t> </w:t>
      </w:r>
    </w:p>
    <w:p w14:paraId="253615B9" w14:textId="77777777" w:rsidR="00366A82" w:rsidRPr="00366A82" w:rsidRDefault="00E53BF2" w:rsidP="00A2705A">
      <w:pPr>
        <w:pStyle w:val="Bullets"/>
        <w:ind w:left="1080"/>
      </w:pPr>
      <w:r w:rsidRPr="00553256">
        <w:rPr>
          <w:rFonts w:ascii="Helvetica" w:hAnsi="Helvetica" w:cs="Helvetica"/>
          <w:b/>
          <w:bCs w:val="0"/>
          <w:color w:val="202124"/>
          <w:spacing w:val="2"/>
          <w:shd w:val="clear" w:color="auto" w:fill="FFFFFF"/>
        </w:rPr>
        <w:t>Why have decided to purchase/pay for these items?</w:t>
      </w:r>
      <w:r>
        <w:rPr>
          <w:rFonts w:ascii="Helvetica" w:hAnsi="Helvetica" w:cs="Helvetica"/>
          <w:color w:val="202124"/>
          <w:spacing w:val="2"/>
          <w:shd w:val="clear" w:color="auto" w:fill="FFFFFF"/>
        </w:rPr>
        <w:t> </w:t>
      </w:r>
    </w:p>
    <w:p w14:paraId="6E8C60AB" w14:textId="00645C50" w:rsidR="00E53BF2" w:rsidRPr="00602822" w:rsidRDefault="00E53BF2" w:rsidP="00366A82">
      <w:pPr>
        <w:pStyle w:val="Bullets"/>
        <w:numPr>
          <w:ilvl w:val="0"/>
          <w:numId w:val="0"/>
        </w:numPr>
        <w:ind w:left="1080"/>
      </w:pPr>
      <w:r w:rsidRPr="00E53BF2">
        <w:rPr>
          <w:color w:val="202124"/>
          <w:spacing w:val="5"/>
          <w:shd w:val="clear" w:color="auto" w:fill="FFFFFF"/>
        </w:rPr>
        <w:t>For example, if you are not asking for the cheapest option explain why you need a more expensive version of that product. If it is to pay for services/hire, explain why you want to use that service.</w:t>
      </w:r>
    </w:p>
    <w:p w14:paraId="4A514190" w14:textId="77777777" w:rsidR="00366A82" w:rsidRPr="00366A82" w:rsidRDefault="00602822" w:rsidP="00A2705A">
      <w:pPr>
        <w:pStyle w:val="Bullets"/>
        <w:ind w:left="1080"/>
        <w:rPr>
          <w:b/>
          <w:bCs w:val="0"/>
        </w:rPr>
      </w:pPr>
      <w:r w:rsidRPr="00602822">
        <w:rPr>
          <w:rFonts w:ascii="Helvetica" w:hAnsi="Helvetica" w:cs="Helvetica"/>
          <w:b/>
          <w:bCs w:val="0"/>
          <w:spacing w:val="2"/>
          <w:shd w:val="clear" w:color="auto" w:fill="FFFFFF"/>
        </w:rPr>
        <w:t>Please provide a full project budget, all including a full breakdown of all income and expenditure or upload a budget.</w:t>
      </w:r>
      <w:r>
        <w:rPr>
          <w:rFonts w:ascii="Helvetica" w:hAnsi="Helvetica" w:cs="Helvetica"/>
          <w:b/>
          <w:bCs w:val="0"/>
          <w:spacing w:val="2"/>
          <w:shd w:val="clear" w:color="auto" w:fill="FFFFFF"/>
        </w:rPr>
        <w:t xml:space="preserve"> </w:t>
      </w:r>
    </w:p>
    <w:p w14:paraId="5B07B025" w14:textId="26EC1794" w:rsidR="00602822" w:rsidRPr="0061499D" w:rsidRDefault="00FA05B0" w:rsidP="00366A82">
      <w:pPr>
        <w:pStyle w:val="Bullets"/>
        <w:numPr>
          <w:ilvl w:val="0"/>
          <w:numId w:val="0"/>
        </w:numPr>
        <w:ind w:left="1080"/>
        <w:rPr>
          <w:b/>
          <w:bCs w:val="0"/>
        </w:rPr>
      </w:pPr>
      <w:r w:rsidRPr="00FA05B0">
        <w:rPr>
          <w:color w:val="202124"/>
          <w:spacing w:val="5"/>
          <w:shd w:val="clear" w:color="auto" w:fill="FFFFFF"/>
        </w:rPr>
        <w:t xml:space="preserve">Include details of how much the project costs in total if you are not asking to fully </w:t>
      </w:r>
      <w:proofErr w:type="gramStart"/>
      <w:r w:rsidRPr="00FA05B0">
        <w:rPr>
          <w:color w:val="202124"/>
          <w:spacing w:val="5"/>
          <w:shd w:val="clear" w:color="auto" w:fill="FFFFFF"/>
        </w:rPr>
        <w:t>fund</w:t>
      </w:r>
      <w:proofErr w:type="gramEnd"/>
      <w:r w:rsidRPr="00FA05B0">
        <w:rPr>
          <w:color w:val="202124"/>
          <w:spacing w:val="5"/>
          <w:shd w:val="clear" w:color="auto" w:fill="FFFFFF"/>
        </w:rPr>
        <w:t xml:space="preserve"> please include details of other income if you are using it, e.g. ‘We will also be using £500 from our subs and will be making another £200 from selling tickets’.</w:t>
      </w:r>
    </w:p>
    <w:p w14:paraId="0473A1F2" w14:textId="3B48E196" w:rsidR="000E4FD2" w:rsidRDefault="00006D46" w:rsidP="0061499D">
      <w:pPr>
        <w:pStyle w:val="Bullets"/>
        <w:ind w:left="1080"/>
        <w:rPr>
          <w:b/>
          <w:bCs w:val="0"/>
        </w:rPr>
      </w:pPr>
      <w:r w:rsidRPr="00006D46">
        <w:rPr>
          <w:b/>
          <w:bCs w:val="0"/>
        </w:rPr>
        <w:t>Volunteering Board will also take into consideration how much money you have in your subs account. Please explain why your subs cannot cover it.</w:t>
      </w:r>
    </w:p>
    <w:p w14:paraId="66E967ED" w14:textId="0A2DE044" w:rsidR="0061499D" w:rsidRDefault="00822617" w:rsidP="000E4FD2">
      <w:pPr>
        <w:pStyle w:val="Bullets"/>
        <w:numPr>
          <w:ilvl w:val="0"/>
          <w:numId w:val="0"/>
        </w:numPr>
        <w:ind w:left="1080"/>
        <w:rPr>
          <w:b/>
          <w:bCs w:val="0"/>
        </w:rPr>
      </w:pPr>
      <w:r>
        <w:t xml:space="preserve">If </w:t>
      </w:r>
      <w:r w:rsidR="00F67329">
        <w:t xml:space="preserve">you have enough money in your subs account to cover </w:t>
      </w:r>
      <w:r w:rsidR="00210755">
        <w:t xml:space="preserve">your activity/event, please explain why you are unable to use </w:t>
      </w:r>
      <w:r w:rsidR="007F09AB">
        <w:t xml:space="preserve">this. </w:t>
      </w:r>
    </w:p>
    <w:p w14:paraId="66DFFDCA" w14:textId="77777777" w:rsidR="00366A82" w:rsidRPr="00366A82" w:rsidRDefault="0055013B" w:rsidP="0061499D">
      <w:pPr>
        <w:pStyle w:val="Bullets"/>
        <w:ind w:left="1080"/>
        <w:rPr>
          <w:b/>
          <w:bCs w:val="0"/>
        </w:rPr>
      </w:pPr>
      <w:r w:rsidRPr="0055013B">
        <w:rPr>
          <w:rFonts w:ascii="Helvetica" w:hAnsi="Helvetica" w:cs="Helvetica"/>
          <w:b/>
          <w:bCs w:val="0"/>
          <w:color w:val="202124"/>
          <w:spacing w:val="2"/>
          <w:shd w:val="clear" w:color="auto" w:fill="FFFFFF"/>
        </w:rPr>
        <w:t>Does this project involve interaction with under 18s or adults at risk?</w:t>
      </w:r>
      <w:r w:rsidR="003606B1" w:rsidRPr="003606B1">
        <w:rPr>
          <w:color w:val="202124"/>
          <w:spacing w:val="5"/>
          <w:sz w:val="18"/>
          <w:szCs w:val="18"/>
          <w:shd w:val="clear" w:color="auto" w:fill="FFFFFF"/>
        </w:rPr>
        <w:t xml:space="preserve"> </w:t>
      </w:r>
    </w:p>
    <w:p w14:paraId="2F26869C" w14:textId="2A4CFF04" w:rsidR="0055013B" w:rsidRPr="003606B1" w:rsidRDefault="003606B1" w:rsidP="00366A82">
      <w:pPr>
        <w:pStyle w:val="Bullets"/>
        <w:numPr>
          <w:ilvl w:val="0"/>
          <w:numId w:val="0"/>
        </w:numPr>
        <w:ind w:left="1080"/>
        <w:rPr>
          <w:b/>
          <w:bCs w:val="0"/>
        </w:rPr>
      </w:pPr>
      <w:r w:rsidRPr="003606B1">
        <w:rPr>
          <w:color w:val="202124"/>
          <w:spacing w:val="5"/>
          <w:shd w:val="clear" w:color="auto" w:fill="FFFFFF"/>
        </w:rPr>
        <w:t>Adults at risk includes, for example, those who need care because of mental health issues, disabilities, age or illness.</w:t>
      </w:r>
      <w:r>
        <w:rPr>
          <w:color w:val="202124"/>
          <w:spacing w:val="5"/>
          <w:shd w:val="clear" w:color="auto" w:fill="FFFFFF"/>
        </w:rPr>
        <w:t xml:space="preserve"> This is a Yes/No question.</w:t>
      </w:r>
    </w:p>
    <w:p w14:paraId="006D04CE" w14:textId="5C443E39" w:rsidR="005A2BB0" w:rsidRPr="005A2BB0" w:rsidRDefault="005A2BB0" w:rsidP="00F502A5">
      <w:pPr>
        <w:pStyle w:val="Bullets"/>
        <w:ind w:left="1080"/>
        <w:rPr>
          <w:rStyle w:val="normaltextrun"/>
        </w:rPr>
      </w:pPr>
      <w:r>
        <w:rPr>
          <w:rStyle w:val="normaltextrun"/>
          <w:b/>
          <w:bCs w:val="0"/>
          <w:color w:val="000000"/>
          <w:shd w:val="clear" w:color="auto" w:fill="FFFFFF"/>
        </w:rPr>
        <w:t xml:space="preserve">You might also want to think about including in your application the following considerations: </w:t>
      </w:r>
    </w:p>
    <w:p w14:paraId="468A893F" w14:textId="73793F0F" w:rsidR="005361D0" w:rsidRPr="005361D0" w:rsidRDefault="000124DE" w:rsidP="005A2BB0">
      <w:pPr>
        <w:pStyle w:val="Bullets"/>
        <w:numPr>
          <w:ilvl w:val="0"/>
          <w:numId w:val="10"/>
        </w:numPr>
        <w:rPr>
          <w:rStyle w:val="eop"/>
        </w:rPr>
      </w:pPr>
      <w:r w:rsidRPr="00553256">
        <w:rPr>
          <w:rStyle w:val="normaltextrun"/>
          <w:b/>
          <w:bCs w:val="0"/>
          <w:color w:val="000000"/>
          <w:shd w:val="clear" w:color="auto" w:fill="FFFFFF"/>
        </w:rPr>
        <w:t>How will your event be accessible and inclusive?</w:t>
      </w:r>
      <w:r w:rsidRPr="00785037">
        <w:rPr>
          <w:rStyle w:val="eop"/>
          <w:color w:val="000000"/>
          <w:shd w:val="clear" w:color="auto" w:fill="FFFFFF"/>
        </w:rPr>
        <w:t> </w:t>
      </w:r>
    </w:p>
    <w:p w14:paraId="750F21B2" w14:textId="3BB2699D" w:rsidR="000124DE" w:rsidRPr="00785037" w:rsidRDefault="00767F29" w:rsidP="005A2BB0">
      <w:pPr>
        <w:pStyle w:val="Bullets"/>
        <w:numPr>
          <w:ilvl w:val="0"/>
          <w:numId w:val="0"/>
        </w:numPr>
        <w:ind w:left="993"/>
        <w:rPr>
          <w:rStyle w:val="eop"/>
        </w:rPr>
      </w:pPr>
      <w:r>
        <w:rPr>
          <w:rStyle w:val="normaltextrun"/>
          <w:color w:val="000000"/>
          <w:shd w:val="clear" w:color="auto" w:fill="FFFFFF"/>
        </w:rPr>
        <w:t>This will not impact if you get the funding or not, this question has been added to get your group to consider the accessibility and inclusivity of your events. If you want to discuss how to make your group more accessible and inclusive email </w:t>
      </w:r>
      <w:hyperlink r:id="rId18" w:history="1">
        <w:r w:rsidRPr="00543758">
          <w:rPr>
            <w:rStyle w:val="Hyperlink"/>
            <w:shd w:val="clear" w:color="auto" w:fill="FFFFFF"/>
          </w:rPr>
          <w:t>su-volunteering@qmul.ac.uk</w:t>
        </w:r>
      </w:hyperlink>
      <w:r>
        <w:rPr>
          <w:rStyle w:val="normaltextrun"/>
          <w:color w:val="000000"/>
          <w:shd w:val="clear" w:color="auto" w:fill="FFFFFF"/>
        </w:rPr>
        <w:t> for help.</w:t>
      </w:r>
      <w:r>
        <w:rPr>
          <w:rStyle w:val="eop"/>
          <w:color w:val="000000"/>
          <w:shd w:val="clear" w:color="auto" w:fill="FFFFFF"/>
        </w:rPr>
        <w:t> </w:t>
      </w:r>
    </w:p>
    <w:p w14:paraId="21EEA6D5" w14:textId="009667E2" w:rsidR="005361D0" w:rsidRPr="005361D0" w:rsidRDefault="00785037" w:rsidP="005A2BB0">
      <w:pPr>
        <w:pStyle w:val="Bullets"/>
        <w:numPr>
          <w:ilvl w:val="0"/>
          <w:numId w:val="10"/>
        </w:numPr>
        <w:rPr>
          <w:rStyle w:val="eop"/>
        </w:rPr>
      </w:pPr>
      <w:r w:rsidRPr="00553256">
        <w:rPr>
          <w:rStyle w:val="normaltextrun"/>
          <w:b/>
          <w:bCs w:val="0"/>
          <w:color w:val="000000"/>
          <w:shd w:val="clear" w:color="auto" w:fill="FFFFFF"/>
        </w:rPr>
        <w:t>How is the item/activity/event being funded sustainable?</w:t>
      </w:r>
      <w:r w:rsidRPr="00785037">
        <w:rPr>
          <w:rStyle w:val="eop"/>
          <w:color w:val="000000"/>
          <w:shd w:val="clear" w:color="auto" w:fill="FFFFFF"/>
        </w:rPr>
        <w:t> </w:t>
      </w:r>
    </w:p>
    <w:p w14:paraId="76268869" w14:textId="08EA2839" w:rsidR="000124DE" w:rsidRPr="007252A1" w:rsidRDefault="005C4A9A" w:rsidP="005361D0">
      <w:pPr>
        <w:pStyle w:val="Bullets"/>
        <w:numPr>
          <w:ilvl w:val="0"/>
          <w:numId w:val="0"/>
        </w:numPr>
        <w:ind w:left="1080"/>
        <w:rPr>
          <w:rStyle w:val="eop"/>
        </w:rPr>
      </w:pPr>
      <w:commentRangeStart w:id="1"/>
      <w:r>
        <w:rPr>
          <w:rStyle w:val="normaltextrun"/>
          <w:color w:val="000000"/>
          <w:shd w:val="clear" w:color="auto" w:fill="FFFFFF"/>
        </w:rPr>
        <w:lastRenderedPageBreak/>
        <w:t>This will not impact if you get the funding or not, this question has been added to get your society to consider the sustainability of your events. If you want to discuss how to make your group more sustainable email </w:t>
      </w:r>
      <w:hyperlink r:id="rId19" w:tgtFrame="_blank" w:history="1">
        <w:r>
          <w:rPr>
            <w:rStyle w:val="normaltextrun"/>
            <w:color w:val="0563C1"/>
            <w:u w:val="single"/>
            <w:shd w:val="clear" w:color="auto" w:fill="FFFFFF"/>
          </w:rPr>
          <w:t>su-</w:t>
        </w:r>
        <w:r w:rsidR="792FE878">
          <w:rPr>
            <w:rStyle w:val="normaltextrun"/>
            <w:color w:val="0563C1"/>
            <w:u w:val="single"/>
            <w:shd w:val="clear" w:color="auto" w:fill="FFFFFF"/>
          </w:rPr>
          <w:t>volunteering</w:t>
        </w:r>
        <w:r>
          <w:rPr>
            <w:rStyle w:val="normaltextrun"/>
            <w:color w:val="0563C1"/>
            <w:u w:val="single"/>
            <w:shd w:val="clear" w:color="auto" w:fill="FFFFFF"/>
          </w:rPr>
          <w:t>@qmul.ac.uk</w:t>
        </w:r>
      </w:hyperlink>
      <w:r>
        <w:rPr>
          <w:rStyle w:val="normaltextrun"/>
          <w:color w:val="000000"/>
          <w:shd w:val="clear" w:color="auto" w:fill="FFFFFF"/>
        </w:rPr>
        <w:t> for help.</w:t>
      </w:r>
      <w:r>
        <w:rPr>
          <w:rStyle w:val="eop"/>
          <w:color w:val="000000"/>
          <w:shd w:val="clear" w:color="auto" w:fill="FFFFFF"/>
        </w:rPr>
        <w:t> </w:t>
      </w:r>
      <w:commentRangeEnd w:id="1"/>
      <w:r>
        <w:rPr>
          <w:rStyle w:val="CommentReference"/>
        </w:rPr>
        <w:commentReference w:id="1"/>
      </w:r>
    </w:p>
    <w:p w14:paraId="498E962D" w14:textId="77777777" w:rsidR="005361D0" w:rsidRPr="005361D0" w:rsidRDefault="007252A1" w:rsidP="00F502A5">
      <w:pPr>
        <w:pStyle w:val="Bullets"/>
        <w:ind w:left="1080"/>
        <w:rPr>
          <w:b/>
          <w:bCs w:val="0"/>
        </w:rPr>
      </w:pPr>
      <w:r w:rsidRPr="007252A1">
        <w:rPr>
          <w:rFonts w:ascii="Helvetica" w:hAnsi="Helvetica" w:cs="Helvetica"/>
          <w:b/>
          <w:bCs w:val="0"/>
          <w:color w:val="202124"/>
          <w:spacing w:val="2"/>
          <w:shd w:val="clear" w:color="auto" w:fill="FFFFFF"/>
        </w:rPr>
        <w:t>Anything else you'd like to tell us about your application?</w:t>
      </w:r>
      <w:r>
        <w:rPr>
          <w:rFonts w:ascii="Helvetica" w:hAnsi="Helvetica" w:cs="Helvetica"/>
          <w:b/>
          <w:bCs w:val="0"/>
          <w:color w:val="202124"/>
          <w:spacing w:val="2"/>
          <w:shd w:val="clear" w:color="auto" w:fill="FFFFFF"/>
        </w:rPr>
        <w:t xml:space="preserve"> </w:t>
      </w:r>
    </w:p>
    <w:p w14:paraId="0AAD44D4" w14:textId="1742B16A" w:rsidR="007252A1" w:rsidRDefault="007252A1" w:rsidP="005361D0">
      <w:pPr>
        <w:pStyle w:val="Bullets"/>
        <w:numPr>
          <w:ilvl w:val="0"/>
          <w:numId w:val="0"/>
        </w:numPr>
        <w:ind w:left="1080"/>
        <w:rPr>
          <w:rFonts w:ascii="Helvetica" w:hAnsi="Helvetica" w:cs="Helvetica"/>
          <w:color w:val="202124"/>
          <w:spacing w:val="2"/>
          <w:shd w:val="clear" w:color="auto" w:fill="FFFFFF"/>
        </w:rPr>
      </w:pPr>
      <w:r>
        <w:rPr>
          <w:rFonts w:ascii="Helvetica" w:hAnsi="Helvetica" w:cs="Helvetica"/>
          <w:color w:val="202124"/>
          <w:spacing w:val="2"/>
          <w:shd w:val="clear" w:color="auto" w:fill="FFFFFF"/>
        </w:rPr>
        <w:t>Here you can add any</w:t>
      </w:r>
      <w:r w:rsidR="00152321">
        <w:rPr>
          <w:rFonts w:ascii="Helvetica" w:hAnsi="Helvetica" w:cs="Helvetica"/>
          <w:color w:val="202124"/>
          <w:spacing w:val="2"/>
          <w:shd w:val="clear" w:color="auto" w:fill="FFFFFF"/>
        </w:rPr>
        <w:t>thing you have not already mentioned which you think might support your application.</w:t>
      </w:r>
    </w:p>
    <w:p w14:paraId="749CEDD8" w14:textId="77777777" w:rsidR="00A428B1" w:rsidRPr="007252A1" w:rsidRDefault="00A428B1" w:rsidP="005361D0">
      <w:pPr>
        <w:pStyle w:val="Bullets"/>
        <w:numPr>
          <w:ilvl w:val="0"/>
          <w:numId w:val="0"/>
        </w:numPr>
        <w:ind w:left="1080"/>
        <w:rPr>
          <w:b/>
          <w:bCs w:val="0"/>
        </w:rPr>
      </w:pPr>
    </w:p>
    <w:p w14:paraId="03E9B541" w14:textId="6AB8056C" w:rsidR="00561FCB" w:rsidRDefault="009B549F" w:rsidP="00561FCB">
      <w:pPr>
        <w:pStyle w:val="Body"/>
      </w:pPr>
      <w:r>
        <w:t xml:space="preserve">You can find the </w:t>
      </w:r>
      <w:r w:rsidR="005A2BB0">
        <w:t xml:space="preserve">link to the 24/25 application form here: </w:t>
      </w:r>
      <w:hyperlink r:id="rId20" w:history="1">
        <w:r w:rsidR="005A2BB0" w:rsidRPr="005A2BB0">
          <w:rPr>
            <w:rStyle w:val="Hyperlink"/>
          </w:rPr>
          <w:t>Volunteer Groups Development Fund Application Form 24/25 (google.com)</w:t>
        </w:r>
      </w:hyperlink>
    </w:p>
    <w:p w14:paraId="0D677E4F" w14:textId="77777777" w:rsidR="005A2BB0" w:rsidRPr="00561FCB" w:rsidRDefault="005A2BB0" w:rsidP="00561FCB">
      <w:pPr>
        <w:pStyle w:val="Body"/>
      </w:pPr>
    </w:p>
    <w:p w14:paraId="7F559D03" w14:textId="0801B014" w:rsidR="00F502A5" w:rsidRDefault="00F502A5" w:rsidP="00F502A5">
      <w:pPr>
        <w:pStyle w:val="Sub-heading"/>
      </w:pPr>
      <w:r>
        <w:t>How much can my group apply for?</w:t>
      </w:r>
    </w:p>
    <w:p w14:paraId="724717D9" w14:textId="77777777" w:rsidR="004827E9" w:rsidRDefault="005A2BB0" w:rsidP="0DDE16BA">
      <w:pPr>
        <w:pStyle w:val="Body"/>
      </w:pPr>
      <w:r>
        <w:t>We advise that Volunteer Groups apply for no more than £600 over the course of the year. It’s important when you make your application(s) to understand what you</w:t>
      </w:r>
      <w:r w:rsidR="004827E9">
        <w:t>r group</w:t>
      </w:r>
      <w:r>
        <w:t xml:space="preserve"> really need</w:t>
      </w:r>
      <w:r w:rsidR="004827E9">
        <w:t>s</w:t>
      </w:r>
      <w:r>
        <w:t xml:space="preserve"> the money for. We also have this guidance in place so that one group is not receiving an unfair amount of grant funding compared to other groups who have applied for funding. </w:t>
      </w:r>
      <w:r w:rsidR="004827E9">
        <w:t xml:space="preserve">The Board will allocate funding fairly across groups, where they think there is most need for the funding. </w:t>
      </w:r>
    </w:p>
    <w:p w14:paraId="44B63FE9" w14:textId="17AB41E0" w:rsidR="00F502A5" w:rsidRPr="005A2BB0" w:rsidRDefault="004827E9" w:rsidP="0DDE16BA">
      <w:pPr>
        <w:pStyle w:val="Body"/>
        <w:rPr>
          <w:lang w:bidi="hi-IN"/>
        </w:rPr>
      </w:pPr>
      <w:r>
        <w:t xml:space="preserve">Please do not assume that your application will be fully approved by the </w:t>
      </w:r>
      <w:proofErr w:type="gramStart"/>
      <w:r>
        <w:t>Board, and</w:t>
      </w:r>
      <w:proofErr w:type="gramEnd"/>
      <w:r>
        <w:t xml:space="preserve"> do have a plan in place in case you are allocated part of the amount you applied for, or if you do not receive funding at all. For example, you could raise money for your group through selling tickets to a social event. </w:t>
      </w:r>
    </w:p>
    <w:p w14:paraId="1290D8B5" w14:textId="77777777" w:rsidR="00F502A5" w:rsidRPr="00FF1FCC" w:rsidRDefault="00F502A5" w:rsidP="00F502A5">
      <w:pPr>
        <w:pStyle w:val="Body"/>
      </w:pPr>
    </w:p>
    <w:p w14:paraId="59D64323" w14:textId="77777777" w:rsidR="00F502A5" w:rsidRPr="00FF1FCC" w:rsidRDefault="00F502A5" w:rsidP="00F502A5">
      <w:pPr>
        <w:pStyle w:val="Body"/>
        <w:rPr>
          <w:b/>
          <w:bCs w:val="0"/>
        </w:rPr>
      </w:pPr>
      <w:r w:rsidRPr="00FF1FCC">
        <w:rPr>
          <w:b/>
        </w:rPr>
        <w:t>What can be funded?</w:t>
      </w:r>
    </w:p>
    <w:p w14:paraId="0BDA7613" w14:textId="77777777" w:rsidR="00F502A5" w:rsidRDefault="00F502A5" w:rsidP="00F502A5">
      <w:pPr>
        <w:pStyle w:val="Body"/>
        <w:numPr>
          <w:ilvl w:val="0"/>
          <w:numId w:val="8"/>
        </w:numPr>
      </w:pPr>
      <w:r>
        <w:t>Volunteer recruitment and promotion – promotional items</w:t>
      </w:r>
    </w:p>
    <w:p w14:paraId="56F08101" w14:textId="77777777" w:rsidR="00F502A5" w:rsidRDefault="00F502A5" w:rsidP="00F502A5">
      <w:pPr>
        <w:pStyle w:val="Body"/>
        <w:numPr>
          <w:ilvl w:val="0"/>
          <w:numId w:val="8"/>
        </w:numPr>
      </w:pPr>
      <w:r>
        <w:t>Project equipment – new equipment or replacing and maintaining equipment core to your group’s activity</w:t>
      </w:r>
    </w:p>
    <w:p w14:paraId="6391F5DA" w14:textId="77777777" w:rsidR="00F502A5" w:rsidRDefault="00F502A5" w:rsidP="00F502A5">
      <w:pPr>
        <w:pStyle w:val="Body"/>
        <w:numPr>
          <w:ilvl w:val="0"/>
          <w:numId w:val="8"/>
        </w:numPr>
      </w:pPr>
      <w:r>
        <w:t xml:space="preserve">Training &amp; Development – </w:t>
      </w:r>
      <w:r w:rsidRPr="00610296">
        <w:t xml:space="preserve">training resources, </w:t>
      </w:r>
      <w:r>
        <w:t>conferences or development activities for volunteers</w:t>
      </w:r>
    </w:p>
    <w:p w14:paraId="71919B03" w14:textId="38DBE072" w:rsidR="00F502A5" w:rsidRDefault="00F502A5" w:rsidP="00FB1C38">
      <w:pPr>
        <w:pStyle w:val="Body"/>
        <w:numPr>
          <w:ilvl w:val="0"/>
          <w:numId w:val="8"/>
        </w:numPr>
      </w:pPr>
      <w:commentRangeStart w:id="2"/>
      <w:r>
        <w:t>Volunteer retention and reward – different ways to thank your volunteers</w:t>
      </w:r>
      <w:r w:rsidR="6EF6908F">
        <w:t xml:space="preserve"> provided it is not already offered by the Students’</w:t>
      </w:r>
      <w:r w:rsidR="5B47D262">
        <w:t xml:space="preserve"> Union</w:t>
      </w:r>
      <w:commentRangeEnd w:id="2"/>
      <w:r>
        <w:rPr>
          <w:rStyle w:val="CommentReference"/>
        </w:rPr>
        <w:commentReference w:id="2"/>
      </w:r>
    </w:p>
    <w:p w14:paraId="79F4B4BA" w14:textId="77777777" w:rsidR="00F502A5" w:rsidRDefault="00F502A5" w:rsidP="00F502A5">
      <w:pPr>
        <w:pStyle w:val="Body"/>
      </w:pPr>
    </w:p>
    <w:p w14:paraId="3BC6407A" w14:textId="77777777" w:rsidR="00F502A5" w:rsidRPr="00FF1FCC" w:rsidRDefault="00F502A5" w:rsidP="00F502A5">
      <w:pPr>
        <w:pStyle w:val="Body"/>
        <w:rPr>
          <w:b/>
          <w:bCs w:val="0"/>
        </w:rPr>
      </w:pPr>
      <w:r w:rsidRPr="00FF1FCC">
        <w:rPr>
          <w:b/>
        </w:rPr>
        <w:t>What can</w:t>
      </w:r>
      <w:r>
        <w:rPr>
          <w:b/>
        </w:rPr>
        <w:t>not</w:t>
      </w:r>
      <w:r w:rsidRPr="00FF1FCC">
        <w:rPr>
          <w:b/>
        </w:rPr>
        <w:t xml:space="preserve"> be funded?</w:t>
      </w:r>
    </w:p>
    <w:p w14:paraId="3FA45A5E" w14:textId="1469CCA1" w:rsidR="00F502A5" w:rsidRDefault="00F502A5" w:rsidP="18797F22">
      <w:pPr>
        <w:pStyle w:val="Body"/>
        <w:numPr>
          <w:ilvl w:val="0"/>
          <w:numId w:val="9"/>
        </w:numPr>
        <w:rPr>
          <w:rStyle w:val="Hyperlink"/>
        </w:rPr>
      </w:pPr>
      <w:commentRangeStart w:id="3"/>
      <w:r>
        <w:t xml:space="preserve">Travel – volunteers can already claim travel to and from volunteering activities in line with the </w:t>
      </w:r>
      <w:hyperlink r:id="rId21">
        <w:r w:rsidRPr="2D3C2DFB">
          <w:rPr>
            <w:rStyle w:val="Hyperlink"/>
          </w:rPr>
          <w:t>Students’ Union volunteering expense claim policy</w:t>
        </w:r>
      </w:hyperlink>
      <w:commentRangeEnd w:id="3"/>
      <w:r>
        <w:rPr>
          <w:rStyle w:val="CommentReference"/>
        </w:rPr>
        <w:commentReference w:id="3"/>
      </w:r>
    </w:p>
    <w:p w14:paraId="1F2B9E05" w14:textId="77777777" w:rsidR="00F502A5" w:rsidRDefault="00013E02" w:rsidP="00F502A5">
      <w:pPr>
        <w:pStyle w:val="Body"/>
        <w:numPr>
          <w:ilvl w:val="0"/>
          <w:numId w:val="9"/>
        </w:numPr>
      </w:pPr>
      <w:r>
        <w:t>Anything that has already taken place or bought before the outcome deadline</w:t>
      </w:r>
      <w:r w:rsidR="00C74D0E">
        <w:t xml:space="preserve"> for that round</w:t>
      </w:r>
      <w:r>
        <w:t xml:space="preserve"> (known as r</w:t>
      </w:r>
      <w:r w:rsidR="00F502A5">
        <w:t>etrospective bids</w:t>
      </w:r>
      <w:r>
        <w:t>)</w:t>
      </w:r>
    </w:p>
    <w:p w14:paraId="6759DF6F" w14:textId="77777777" w:rsidR="00F502A5" w:rsidRDefault="00F502A5" w:rsidP="00F502A5">
      <w:pPr>
        <w:pStyle w:val="Body"/>
        <w:numPr>
          <w:ilvl w:val="0"/>
          <w:numId w:val="9"/>
        </w:numPr>
      </w:pPr>
      <w:r>
        <w:t>Donations or affiliations to a charity or political body: As the Students’ Union is a registered charity, we cannot fund any donations to other charities, political parties, campaigns or trade unions. We can also not subsidise your charity fundraising activities.</w:t>
      </w:r>
    </w:p>
    <w:p w14:paraId="7DDD994F" w14:textId="77777777" w:rsidR="00F502A5" w:rsidRDefault="00F502A5" w:rsidP="00F502A5">
      <w:pPr>
        <w:pStyle w:val="Body"/>
        <w:numPr>
          <w:ilvl w:val="0"/>
          <w:numId w:val="9"/>
        </w:numPr>
      </w:pPr>
      <w:r>
        <w:t>Alcoholic drinks</w:t>
      </w:r>
    </w:p>
    <w:p w14:paraId="394F72CC" w14:textId="77777777" w:rsidR="00F502A5" w:rsidRDefault="00F502A5" w:rsidP="00F502A5">
      <w:pPr>
        <w:pStyle w:val="Body"/>
        <w:numPr>
          <w:ilvl w:val="0"/>
          <w:numId w:val="9"/>
        </w:numPr>
      </w:pPr>
      <w:r>
        <w:t>Committee Merchandise e.g. hoodies</w:t>
      </w:r>
    </w:p>
    <w:p w14:paraId="37F3C2C4" w14:textId="77777777" w:rsidR="006E6DBB" w:rsidRDefault="006E6DBB" w:rsidP="00F502A5">
      <w:pPr>
        <w:pStyle w:val="Body"/>
        <w:numPr>
          <w:ilvl w:val="0"/>
          <w:numId w:val="9"/>
        </w:numPr>
      </w:pPr>
      <w:r>
        <w:t>Single-use plastics/promotional materials: as a Students’ Union we have a commitment to sustainability</w:t>
      </w:r>
    </w:p>
    <w:p w14:paraId="7A1FB96D" w14:textId="77777777" w:rsidR="00FA2EC4" w:rsidRDefault="00FA2EC4" w:rsidP="00F502A5">
      <w:pPr>
        <w:pStyle w:val="Sub-heading"/>
      </w:pPr>
    </w:p>
    <w:p w14:paraId="474DCB8A" w14:textId="77777777" w:rsidR="000C5348" w:rsidRDefault="000C5348" w:rsidP="00F502A5">
      <w:pPr>
        <w:pStyle w:val="Sub-heading"/>
      </w:pPr>
    </w:p>
    <w:p w14:paraId="4F15DEDF" w14:textId="77777777" w:rsidR="000C5348" w:rsidRDefault="000C5348" w:rsidP="00F502A5">
      <w:pPr>
        <w:pStyle w:val="Sub-heading"/>
      </w:pPr>
    </w:p>
    <w:p w14:paraId="621F0BA8" w14:textId="0E863E6F" w:rsidR="00F502A5" w:rsidRDefault="00F502A5" w:rsidP="00F502A5">
      <w:pPr>
        <w:pStyle w:val="Sub-heading"/>
      </w:pPr>
      <w:r>
        <w:t>Top Tips</w:t>
      </w:r>
    </w:p>
    <w:p w14:paraId="5C0F0D70" w14:textId="067B9C36" w:rsidR="00F502A5" w:rsidRDefault="00F502A5" w:rsidP="00F502A5">
      <w:pPr>
        <w:pStyle w:val="Body"/>
        <w:numPr>
          <w:ilvl w:val="0"/>
          <w:numId w:val="7"/>
        </w:numPr>
      </w:pPr>
      <w:r>
        <w:t>Make sure you check how much you are eligible for before planning what you are going to apply for</w:t>
      </w:r>
    </w:p>
    <w:p w14:paraId="4F246735" w14:textId="3C9BE92F" w:rsidR="0001745E" w:rsidRDefault="007117D8" w:rsidP="00F502A5">
      <w:pPr>
        <w:pStyle w:val="Body"/>
        <w:numPr>
          <w:ilvl w:val="0"/>
          <w:numId w:val="7"/>
        </w:numPr>
      </w:pPr>
      <w:r>
        <w:t>R</w:t>
      </w:r>
      <w:r w:rsidR="003671B3">
        <w:t xml:space="preserve">ead the </w:t>
      </w:r>
      <w:r w:rsidR="00A94236">
        <w:t xml:space="preserve">application </w:t>
      </w:r>
      <w:r w:rsidR="003671B3">
        <w:t>questions</w:t>
      </w:r>
      <w:r w:rsidR="00A94236">
        <w:t>,</w:t>
      </w:r>
      <w:r w:rsidR="003671B3">
        <w:t xml:space="preserve"> and any guidance </w:t>
      </w:r>
      <w:r w:rsidR="00A73AAB">
        <w:t xml:space="preserve">associated with </w:t>
      </w:r>
      <w:r w:rsidR="00A94236">
        <w:t xml:space="preserve">individual </w:t>
      </w:r>
      <w:r w:rsidR="00A73AAB">
        <w:t>question</w:t>
      </w:r>
      <w:r w:rsidR="00A94236">
        <w:t>s</w:t>
      </w:r>
      <w:r w:rsidR="00A73AAB">
        <w:t xml:space="preserve"> </w:t>
      </w:r>
      <w:r>
        <w:t>carefully</w:t>
      </w:r>
      <w:r w:rsidR="00A73AAB">
        <w:t>. Make sure to include</w:t>
      </w:r>
      <w:r w:rsidR="006F15E5">
        <w:t xml:space="preserve"> all the details that are asked for.</w:t>
      </w:r>
    </w:p>
    <w:p w14:paraId="4883609F" w14:textId="77777777" w:rsidR="00F502A5" w:rsidRDefault="00F502A5" w:rsidP="00F502A5">
      <w:pPr>
        <w:pStyle w:val="Body"/>
        <w:numPr>
          <w:ilvl w:val="0"/>
          <w:numId w:val="7"/>
        </w:numPr>
      </w:pPr>
      <w:r>
        <w:t>Provide as much detail as possible – the more detail that you provide the less the grant panel will question why you need the funding</w:t>
      </w:r>
    </w:p>
    <w:p w14:paraId="731E92EB" w14:textId="77777777" w:rsidR="00F502A5" w:rsidRDefault="00F502A5" w:rsidP="00F502A5">
      <w:pPr>
        <w:pStyle w:val="Body"/>
        <w:numPr>
          <w:ilvl w:val="0"/>
          <w:numId w:val="7"/>
        </w:numPr>
      </w:pPr>
      <w:r>
        <w:t>Link it to your aims + objectives as a group – make sure you demonstrate why it will help you to meet the groups targets for the year</w:t>
      </w:r>
    </w:p>
    <w:p w14:paraId="76F7356F" w14:textId="17AD6EE3" w:rsidR="00F502A5" w:rsidRDefault="00F502A5" w:rsidP="00F502A5">
      <w:pPr>
        <w:pStyle w:val="Body"/>
        <w:numPr>
          <w:ilvl w:val="0"/>
          <w:numId w:val="7"/>
        </w:numPr>
      </w:pPr>
      <w:r>
        <w:t>Include links/research into costings – it is always a good idea to show that you have done a little bit of research into where to source things from, especially when it is a more expensive item</w:t>
      </w:r>
    </w:p>
    <w:p w14:paraId="04C9CB1B" w14:textId="77777777" w:rsidR="00F502A5" w:rsidRDefault="00F502A5" w:rsidP="00F502A5">
      <w:pPr>
        <w:pStyle w:val="Body"/>
        <w:numPr>
          <w:ilvl w:val="0"/>
          <w:numId w:val="7"/>
        </w:numPr>
      </w:pPr>
      <w:r>
        <w:t>Showing that you have other sources of income for a project shows that you are being proactive and not just relying on the Development Fund – don’t be afraid to tell us if you have already received funding from other sources</w:t>
      </w:r>
    </w:p>
    <w:p w14:paraId="4C816DF3" w14:textId="77777777" w:rsidR="00F502A5" w:rsidRDefault="00F502A5" w:rsidP="00F502A5">
      <w:pPr>
        <w:pStyle w:val="Heading"/>
      </w:pPr>
      <w:r>
        <w:t>Submitted your application – what happens now?</w:t>
      </w:r>
    </w:p>
    <w:p w14:paraId="1C63E463" w14:textId="77777777" w:rsidR="00F502A5" w:rsidRDefault="00F502A5" w:rsidP="00F502A5">
      <w:pPr>
        <w:pStyle w:val="Body"/>
      </w:pPr>
      <w:r>
        <w:t xml:space="preserve">When you’ve submitted your application, the Volunteering Board review all submitted applications from that round with the support of the Volunteering staff team and allocate the Grant Funding. The Volunteering Board base their decisions on a set of criteria, as outlined in the ‘funding criteria’ section of this document. They will also look at the detail of your application when they make their decision, you will need to make it clear what you are bidding for to get funding. Incomplete applications are also unlikely to be funded. </w:t>
      </w:r>
    </w:p>
    <w:p w14:paraId="3F3D6D07" w14:textId="77777777" w:rsidR="00F502A5" w:rsidRDefault="00F502A5" w:rsidP="00F502A5">
      <w:pPr>
        <w:pStyle w:val="Body"/>
      </w:pPr>
      <w:r>
        <w:t>Once the decisions have been made you will be notified about what has been funded, what has not and why.</w:t>
      </w:r>
    </w:p>
    <w:p w14:paraId="328C6ED3" w14:textId="77777777" w:rsidR="00F502A5" w:rsidRDefault="00F502A5" w:rsidP="00F502A5">
      <w:pPr>
        <w:pStyle w:val="Sub-heading"/>
      </w:pPr>
      <w:r>
        <w:t>Spending awarded grant funds</w:t>
      </w:r>
    </w:p>
    <w:p w14:paraId="508460DB" w14:textId="77777777" w:rsidR="00F502A5" w:rsidRDefault="00F502A5" w:rsidP="00F502A5">
      <w:pPr>
        <w:pStyle w:val="Bullets"/>
        <w:ind w:left="1080"/>
      </w:pPr>
      <w:r>
        <w:t xml:space="preserve">You are only able to use the money that you have been granted </w:t>
      </w:r>
      <w:r w:rsidRPr="00096DEA">
        <w:t>for the purpose for which they awarded</w:t>
      </w:r>
      <w:r>
        <w:t xml:space="preserve"> – this will be explained in the funding e-mail</w:t>
      </w:r>
      <w:r w:rsidRPr="00096DEA">
        <w:t xml:space="preserve">. </w:t>
      </w:r>
    </w:p>
    <w:p w14:paraId="018480FD" w14:textId="14DC8547" w:rsidR="00F502A5" w:rsidRPr="0030714A" w:rsidRDefault="00F502A5" w:rsidP="00F502A5">
      <w:pPr>
        <w:pStyle w:val="Bullets"/>
        <w:ind w:left="1080"/>
        <w:rPr>
          <w:color w:val="FF0000"/>
        </w:rPr>
      </w:pPr>
      <w:r>
        <w:t>Awards funds will be transferred to individual group Grant Accounts. For information on how to access or spend this money see the Volunteering Groups</w:t>
      </w:r>
      <w:commentRangeStart w:id="4"/>
      <w:r>
        <w:t xml:space="preserve"> </w:t>
      </w:r>
      <w:hyperlink r:id="rId22">
        <w:r w:rsidRPr="6ACC1885">
          <w:rPr>
            <w:rStyle w:val="Hyperlink"/>
          </w:rPr>
          <w:t>Finance page</w:t>
        </w:r>
      </w:hyperlink>
      <w:r>
        <w:t xml:space="preserve">. </w:t>
      </w:r>
      <w:commentRangeEnd w:id="4"/>
      <w:r>
        <w:rPr>
          <w:rStyle w:val="CommentReference"/>
        </w:rPr>
        <w:commentReference w:id="4"/>
      </w:r>
    </w:p>
    <w:p w14:paraId="53550BB4" w14:textId="77777777" w:rsidR="00F502A5" w:rsidRPr="00096DEA" w:rsidRDefault="00F502A5" w:rsidP="00F502A5">
      <w:pPr>
        <w:pStyle w:val="Bullets"/>
        <w:ind w:left="1080"/>
      </w:pPr>
      <w:r w:rsidRPr="00096DEA">
        <w:t xml:space="preserve">All grant monies not spent by </w:t>
      </w:r>
      <w:r>
        <w:t>an agreed spending deadline date will be returned to the Students’ Union</w:t>
      </w:r>
      <w:r w:rsidRPr="00096DEA">
        <w:t xml:space="preserve"> for re-allocation</w:t>
      </w:r>
      <w:r>
        <w:t xml:space="preserve"> in future Development Fund rounds</w:t>
      </w:r>
      <w:r w:rsidRPr="00096DEA">
        <w:t>, unless otherwise agreed.</w:t>
      </w:r>
    </w:p>
    <w:p w14:paraId="00AECF2A" w14:textId="77777777" w:rsidR="00F502A5" w:rsidRDefault="00F502A5" w:rsidP="00F502A5">
      <w:pPr>
        <w:pStyle w:val="Bullets"/>
        <w:ind w:left="1080"/>
      </w:pPr>
      <w:r>
        <w:t>If necessary, you will also be reminded to submit any relevant paperwork (such as budget sheets or risk assessments) for the event/project/initiative.</w:t>
      </w:r>
    </w:p>
    <w:p w14:paraId="4D4E23DF" w14:textId="77777777" w:rsidR="00F502A5" w:rsidRDefault="00F502A5" w:rsidP="00F502A5">
      <w:pPr>
        <w:pStyle w:val="Bullets"/>
        <w:ind w:left="1080"/>
      </w:pPr>
      <w:r>
        <w:t>For events and/or events or activities involving under 18s or adults as risk, Safeguarding measures</w:t>
      </w:r>
      <w:r w:rsidRPr="00CC65C5">
        <w:t xml:space="preserve"> </w:t>
      </w:r>
      <w:r>
        <w:t>need to be discussed with the Volunteering Team</w:t>
      </w:r>
      <w:r w:rsidRPr="00CC65C5">
        <w:t xml:space="preserve">. </w:t>
      </w:r>
    </w:p>
    <w:p w14:paraId="5952EB2C" w14:textId="4E428612" w:rsidR="00F502A5" w:rsidRDefault="00F502A5" w:rsidP="00F502A5">
      <w:pPr>
        <w:rPr>
          <w:rFonts w:ascii="Arial" w:hAnsi="Arial" w:cs="Arial"/>
          <w:sz w:val="20"/>
          <w:szCs w:val="20"/>
        </w:rPr>
      </w:pPr>
      <w:r w:rsidRPr="2D3C2DFB">
        <w:rPr>
          <w:rFonts w:ascii="Arial" w:hAnsi="Arial" w:cs="Arial"/>
          <w:sz w:val="20"/>
          <w:szCs w:val="20"/>
        </w:rPr>
        <w:t xml:space="preserve">If your funding application is not approved by the </w:t>
      </w:r>
      <w:proofErr w:type="gramStart"/>
      <w:r w:rsidRPr="2D3C2DFB">
        <w:rPr>
          <w:rFonts w:ascii="Arial" w:hAnsi="Arial" w:cs="Arial"/>
          <w:sz w:val="20"/>
          <w:szCs w:val="20"/>
        </w:rPr>
        <w:t>board</w:t>
      </w:r>
      <w:proofErr w:type="gramEnd"/>
      <w:r w:rsidRPr="2D3C2DFB">
        <w:rPr>
          <w:rFonts w:ascii="Arial" w:hAnsi="Arial" w:cs="Arial"/>
          <w:sz w:val="20"/>
          <w:szCs w:val="20"/>
        </w:rPr>
        <w:t xml:space="preserve"> you will receive a reason why. If the reason is not clear you can request further information from the Volunteering Team on </w:t>
      </w:r>
      <w:hyperlink r:id="rId23">
        <w:r w:rsidRPr="2D3C2DFB">
          <w:rPr>
            <w:rStyle w:val="Hyperlink"/>
            <w:rFonts w:ascii="Arial" w:hAnsi="Arial" w:cs="Arial"/>
            <w:sz w:val="20"/>
            <w:szCs w:val="20"/>
          </w:rPr>
          <w:t>su-volunteering@qmul.ac.uk</w:t>
        </w:r>
      </w:hyperlink>
    </w:p>
    <w:p w14:paraId="5D14EAF9" w14:textId="77777777" w:rsidR="00F502A5" w:rsidRDefault="00F502A5" w:rsidP="00F502A5">
      <w:pPr>
        <w:rPr>
          <w:rFonts w:ascii="Arial" w:hAnsi="Arial" w:cs="Arial"/>
          <w:sz w:val="20"/>
          <w:szCs w:val="20"/>
        </w:rPr>
      </w:pPr>
      <w:r>
        <w:rPr>
          <w:rFonts w:ascii="Arial" w:hAnsi="Arial" w:cs="Arial"/>
          <w:sz w:val="20"/>
          <w:szCs w:val="20"/>
        </w:rPr>
        <w:t xml:space="preserve">If, after speaking to the Volunteering Team about the reasons why your application was rejected, you are still not satisfied with outcome you can appeal the decision by contacting an Executive Officer. </w:t>
      </w:r>
    </w:p>
    <w:p w14:paraId="15DE4E66" w14:textId="77777777" w:rsidR="008B4B80" w:rsidRDefault="008B4B80" w:rsidP="00F502A5">
      <w:pPr>
        <w:rPr>
          <w:rFonts w:ascii="Arial" w:hAnsi="Arial" w:cs="Arial"/>
          <w:sz w:val="20"/>
          <w:szCs w:val="20"/>
        </w:rPr>
      </w:pPr>
    </w:p>
    <w:p w14:paraId="17D52897" w14:textId="704F587E" w:rsidR="008B4B80" w:rsidRPr="008B4B80" w:rsidRDefault="008B4B80" w:rsidP="00F502A5">
      <w:pPr>
        <w:rPr>
          <w:rFonts w:ascii="Arial" w:hAnsi="Arial" w:cs="Arial"/>
          <w:b/>
          <w:bCs/>
          <w:sz w:val="20"/>
          <w:szCs w:val="20"/>
        </w:rPr>
      </w:pPr>
      <w:r>
        <w:rPr>
          <w:rFonts w:ascii="Arial" w:hAnsi="Arial" w:cs="Arial"/>
          <w:b/>
          <w:bCs/>
          <w:sz w:val="20"/>
          <w:szCs w:val="20"/>
        </w:rPr>
        <w:t>Please note that unspent grant funding cannot be carried over to be spent in the 25/26 academic year. It will be recalled if you do not spend it by the 17</w:t>
      </w:r>
      <w:r w:rsidRPr="008B4B80">
        <w:rPr>
          <w:rFonts w:ascii="Arial" w:hAnsi="Arial" w:cs="Arial"/>
          <w:b/>
          <w:bCs/>
          <w:sz w:val="20"/>
          <w:szCs w:val="20"/>
          <w:vertAlign w:val="superscript"/>
        </w:rPr>
        <w:t>th</w:t>
      </w:r>
      <w:r>
        <w:rPr>
          <w:rFonts w:ascii="Arial" w:hAnsi="Arial" w:cs="Arial"/>
          <w:b/>
          <w:bCs/>
          <w:sz w:val="20"/>
          <w:szCs w:val="20"/>
        </w:rPr>
        <w:t xml:space="preserve"> of July 2025.</w:t>
      </w:r>
    </w:p>
    <w:p w14:paraId="06873331" w14:textId="77777777" w:rsidR="00F502A5" w:rsidRDefault="00F502A5" w:rsidP="00F502A5">
      <w:pPr>
        <w:pStyle w:val="Heading"/>
      </w:pPr>
      <w:r>
        <w:t xml:space="preserve">Anything else? </w:t>
      </w:r>
    </w:p>
    <w:p w14:paraId="0BC3A563" w14:textId="77777777" w:rsidR="00E66270" w:rsidRPr="00A10802" w:rsidRDefault="00F502A5" w:rsidP="009B549F">
      <w:pPr>
        <w:pStyle w:val="Body"/>
      </w:pPr>
      <w:r>
        <w:lastRenderedPageBreak/>
        <w:t xml:space="preserve">If you have any questions – now or after you’ve submitted your application, you can contact the Volunteering Team on </w:t>
      </w:r>
      <w:hyperlink r:id="rId24" w:history="1">
        <w:r w:rsidRPr="009D61F4">
          <w:rPr>
            <w:rStyle w:val="Hyperlink"/>
          </w:rPr>
          <w:t>su-volunteering@qmul.ac.uk</w:t>
        </w:r>
      </w:hyperlink>
      <w:r>
        <w:t>. Please note that it may take us a few days to get back to you. Good luck with your application!</w:t>
      </w:r>
    </w:p>
    <w:sectPr w:rsidR="00E66270" w:rsidRPr="00A10802" w:rsidSect="00AB0895">
      <w:headerReference w:type="default" r:id="rId25"/>
      <w:footerReference w:type="even" r:id="rId26"/>
      <w:footerReference w:type="default" r:id="rId27"/>
      <w:headerReference w:type="first" r:id="rId28"/>
      <w:footerReference w:type="first" r:id="rId29"/>
      <w:pgSz w:w="11900" w:h="16840"/>
      <w:pgMar w:top="1107" w:right="1100" w:bottom="2071" w:left="1080" w:header="576"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Bronwen Eastaugh" w:date="2021-08-24T20:23:00Z" w:initials="BE">
    <w:p w14:paraId="1003E8C0" w14:textId="56CDDAB8" w:rsidR="18797F22" w:rsidRDefault="18797F22">
      <w:pPr>
        <w:pStyle w:val="CommentText"/>
      </w:pPr>
      <w:r>
        <w:t xml:space="preserve">As training was in June- please change to say this applies to all rounds. </w:t>
      </w:r>
      <w:r>
        <w:rPr>
          <w:rStyle w:val="CommentReference"/>
        </w:rPr>
        <w:annotationRef/>
      </w:r>
      <w:r>
        <w:rPr>
          <w:rStyle w:val="CommentReference"/>
        </w:rPr>
        <w:annotationRef/>
      </w:r>
    </w:p>
  </w:comment>
  <w:comment w:id="1" w:author="Bronwen Eastaugh" w:date="2021-08-24T20:25:00Z" w:initials="BE">
    <w:p w14:paraId="1F532DC6" w14:textId="2CAB6A98" w:rsidR="18797F22" w:rsidRDefault="18797F22">
      <w:pPr>
        <w:pStyle w:val="CommentText"/>
      </w:pPr>
      <w:r>
        <w:t xml:space="preserve">Change to volunteering email. </w:t>
      </w:r>
      <w:r>
        <w:rPr>
          <w:rStyle w:val="CommentReference"/>
        </w:rPr>
        <w:annotationRef/>
      </w:r>
      <w:r>
        <w:rPr>
          <w:rStyle w:val="CommentReference"/>
        </w:rPr>
        <w:annotationRef/>
      </w:r>
    </w:p>
  </w:comment>
  <w:comment w:id="2" w:author="Bronwen Eastaugh" w:date="2021-08-24T20:25:00Z" w:initials="BE">
    <w:p w14:paraId="65B4C8FE" w14:textId="38A0ECF1" w:rsidR="18797F22" w:rsidRDefault="18797F22">
      <w:pPr>
        <w:pStyle w:val="CommentText"/>
      </w:pPr>
      <w:r>
        <w:t>Add, 'provided it's not already offered by the Students' Union'</w:t>
      </w:r>
      <w:r>
        <w:rPr>
          <w:rStyle w:val="CommentReference"/>
        </w:rPr>
        <w:annotationRef/>
      </w:r>
      <w:r>
        <w:rPr>
          <w:rStyle w:val="CommentReference"/>
        </w:rPr>
        <w:annotationRef/>
      </w:r>
    </w:p>
  </w:comment>
  <w:comment w:id="3" w:author="Bronwen Eastaugh" w:date="2021-08-24T20:26:00Z" w:initials="BE">
    <w:p w14:paraId="12E3860C" w14:textId="2493B190" w:rsidR="18797F22" w:rsidRDefault="18797F22">
      <w:pPr>
        <w:pStyle w:val="CommentText"/>
      </w:pPr>
      <w:r>
        <w:t xml:space="preserve">Needs a new link- this one does not work. </w:t>
      </w:r>
      <w:r>
        <w:rPr>
          <w:rStyle w:val="CommentReference"/>
        </w:rPr>
        <w:annotationRef/>
      </w:r>
      <w:r>
        <w:rPr>
          <w:rStyle w:val="CommentReference"/>
        </w:rPr>
        <w:annotationRef/>
      </w:r>
    </w:p>
  </w:comment>
  <w:comment w:id="4" w:author="Laura Poole" w:date="2021-08-25T12:08:00Z" w:initials="LP">
    <w:p w14:paraId="1D93A50D" w14:textId="4F8968E7" w:rsidR="68C65F58" w:rsidRDefault="68C65F58">
      <w:pPr>
        <w:pStyle w:val="CommentText"/>
      </w:pPr>
      <w:r>
        <w:t>This link does not work but I am unsure which page this should link to</w:t>
      </w:r>
      <w:r>
        <w:rPr>
          <w:rStyle w:val="CommentReference"/>
        </w:rPr>
        <w:annotationRef/>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003E8C0" w15:done="1"/>
  <w15:commentEx w15:paraId="1F532DC6" w15:done="1"/>
  <w15:commentEx w15:paraId="65B4C8FE" w15:done="1"/>
  <w15:commentEx w15:paraId="12E3860C" w15:done="1"/>
  <w15:commentEx w15:paraId="1D93A50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AD5B07A" w16cex:dateUtc="2021-08-24T19:23:00Z"/>
  <w16cex:commentExtensible w16cex:durableId="7FE52B3B" w16cex:dateUtc="2021-08-24T19:25:00Z"/>
  <w16cex:commentExtensible w16cex:durableId="254AB0F7" w16cex:dateUtc="2021-08-24T19:25:00Z"/>
  <w16cex:commentExtensible w16cex:durableId="71A28ABA" w16cex:dateUtc="2021-08-24T19:26:00Z"/>
  <w16cex:commentExtensible w16cex:durableId="219DD3C6" w16cex:dateUtc="2021-08-25T11: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003E8C0" w16cid:durableId="1AD5B07A"/>
  <w16cid:commentId w16cid:paraId="1F532DC6" w16cid:durableId="7FE52B3B"/>
  <w16cid:commentId w16cid:paraId="65B4C8FE" w16cid:durableId="254AB0F7"/>
  <w16cid:commentId w16cid:paraId="12E3860C" w16cid:durableId="71A28ABA"/>
  <w16cid:commentId w16cid:paraId="1D93A50D" w16cid:durableId="219DD3C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121173" w14:textId="77777777" w:rsidR="00C34CAA" w:rsidRDefault="00C34CAA" w:rsidP="00F316AA">
      <w:r>
        <w:separator/>
      </w:r>
    </w:p>
  </w:endnote>
  <w:endnote w:type="continuationSeparator" w:id="0">
    <w:p w14:paraId="1B4317B7" w14:textId="77777777" w:rsidR="00C34CAA" w:rsidRDefault="00C34CAA" w:rsidP="00F316AA">
      <w:r>
        <w:continuationSeparator/>
      </w:r>
    </w:p>
  </w:endnote>
  <w:endnote w:type="continuationNotice" w:id="1">
    <w:p w14:paraId="079218E6" w14:textId="77777777" w:rsidR="00C34CAA" w:rsidRDefault="00C34C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078EA1" w14:textId="77777777" w:rsidR="00F316AA" w:rsidRDefault="00F316AA" w:rsidP="00D52936">
    <w:pP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46F7767A" w14:textId="77777777" w:rsidR="00F316AA" w:rsidRDefault="00F316AA" w:rsidP="00F316AA">
    <w:pP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A2E8D" w14:textId="77777777" w:rsidR="00F316AA" w:rsidRPr="00A11DA1" w:rsidRDefault="00F316AA" w:rsidP="00901645">
    <w:pPr>
      <w:framePr w:wrap="none" w:vAnchor="text" w:hAnchor="page" w:x="622" w:y="201"/>
      <w:rPr>
        <w:rStyle w:val="PageNumber"/>
        <w:rFonts w:ascii="Century Gothic" w:hAnsi="Century Gothic"/>
        <w:b/>
        <w:bCs/>
        <w:color w:val="FFFFFF" w:themeColor="background1"/>
        <w:sz w:val="28"/>
        <w:szCs w:val="28"/>
      </w:rPr>
    </w:pPr>
    <w:r w:rsidRPr="00A11DA1">
      <w:rPr>
        <w:rStyle w:val="PageNumber"/>
        <w:rFonts w:ascii="Century Gothic" w:hAnsi="Century Gothic"/>
        <w:b/>
        <w:bCs/>
        <w:color w:val="FFFFFF" w:themeColor="background1"/>
        <w:sz w:val="28"/>
        <w:szCs w:val="28"/>
      </w:rPr>
      <w:fldChar w:fldCharType="begin"/>
    </w:r>
    <w:r w:rsidRPr="00A11DA1">
      <w:rPr>
        <w:rStyle w:val="PageNumber"/>
        <w:rFonts w:ascii="Century Gothic" w:hAnsi="Century Gothic"/>
        <w:b/>
        <w:bCs/>
        <w:color w:val="FFFFFF" w:themeColor="background1"/>
        <w:sz w:val="28"/>
        <w:szCs w:val="28"/>
      </w:rPr>
      <w:instrText xml:space="preserve">PAGE  </w:instrText>
    </w:r>
    <w:r w:rsidRPr="00A11DA1">
      <w:rPr>
        <w:rStyle w:val="PageNumber"/>
        <w:rFonts w:ascii="Century Gothic" w:hAnsi="Century Gothic"/>
        <w:b/>
        <w:bCs/>
        <w:color w:val="FFFFFF" w:themeColor="background1"/>
        <w:sz w:val="28"/>
        <w:szCs w:val="28"/>
      </w:rPr>
      <w:fldChar w:fldCharType="separate"/>
    </w:r>
    <w:r w:rsidR="00586DC1">
      <w:rPr>
        <w:rStyle w:val="PageNumber"/>
        <w:rFonts w:ascii="Century Gothic" w:hAnsi="Century Gothic"/>
        <w:b/>
        <w:bCs/>
        <w:noProof/>
        <w:color w:val="FFFFFF" w:themeColor="background1"/>
        <w:sz w:val="28"/>
        <w:szCs w:val="28"/>
      </w:rPr>
      <w:t>2</w:t>
    </w:r>
    <w:r w:rsidRPr="00A11DA1">
      <w:rPr>
        <w:rStyle w:val="PageNumber"/>
        <w:rFonts w:ascii="Century Gothic" w:hAnsi="Century Gothic"/>
        <w:b/>
        <w:bCs/>
        <w:color w:val="FFFFFF" w:themeColor="background1"/>
        <w:sz w:val="28"/>
        <w:szCs w:val="28"/>
      </w:rPr>
      <w:fldChar w:fldCharType="end"/>
    </w:r>
  </w:p>
  <w:p w14:paraId="1528974A" w14:textId="77777777" w:rsidR="00F316AA" w:rsidRDefault="00F316AA" w:rsidP="00F316AA">
    <w:pP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40"/>
      <w:gridCol w:w="3240"/>
      <w:gridCol w:w="3240"/>
    </w:tblGrid>
    <w:tr w:rsidR="5CE93BDE" w14:paraId="42752CE4" w14:textId="77777777" w:rsidTr="5CE93BDE">
      <w:tc>
        <w:tcPr>
          <w:tcW w:w="3240" w:type="dxa"/>
        </w:tcPr>
        <w:p w14:paraId="53C5B4E7" w14:textId="77777777" w:rsidR="5CE93BDE" w:rsidRDefault="5CE93BDE" w:rsidP="5CE93BDE">
          <w:pPr>
            <w:pStyle w:val="Header"/>
            <w:ind w:left="-115"/>
          </w:pPr>
        </w:p>
      </w:tc>
      <w:tc>
        <w:tcPr>
          <w:tcW w:w="3240" w:type="dxa"/>
        </w:tcPr>
        <w:p w14:paraId="62B9EFD6" w14:textId="77777777" w:rsidR="5CE93BDE" w:rsidRDefault="5CE93BDE" w:rsidP="5CE93BDE">
          <w:pPr>
            <w:pStyle w:val="Header"/>
            <w:jc w:val="center"/>
          </w:pPr>
        </w:p>
      </w:tc>
      <w:tc>
        <w:tcPr>
          <w:tcW w:w="3240" w:type="dxa"/>
        </w:tcPr>
        <w:p w14:paraId="1232D07E" w14:textId="77777777" w:rsidR="5CE93BDE" w:rsidRDefault="5CE93BDE" w:rsidP="5CE93BDE">
          <w:pPr>
            <w:pStyle w:val="Header"/>
            <w:ind w:right="-115"/>
            <w:jc w:val="right"/>
          </w:pPr>
        </w:p>
      </w:tc>
    </w:tr>
  </w:tbl>
  <w:p w14:paraId="24480CBC" w14:textId="77777777" w:rsidR="5CE93BDE" w:rsidRDefault="5CE93BDE" w:rsidP="5CE93B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F4BCC9" w14:textId="77777777" w:rsidR="00C34CAA" w:rsidRDefault="00C34CAA" w:rsidP="00F316AA">
      <w:r>
        <w:separator/>
      </w:r>
    </w:p>
  </w:footnote>
  <w:footnote w:type="continuationSeparator" w:id="0">
    <w:p w14:paraId="39C3C41E" w14:textId="77777777" w:rsidR="00C34CAA" w:rsidRDefault="00C34CAA" w:rsidP="00F316AA">
      <w:r>
        <w:continuationSeparator/>
      </w:r>
    </w:p>
  </w:footnote>
  <w:footnote w:type="continuationNotice" w:id="1">
    <w:p w14:paraId="20F20BB7" w14:textId="77777777" w:rsidR="00C34CAA" w:rsidRDefault="00C34C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46D188" w14:textId="77777777" w:rsidR="00F316AA" w:rsidRDefault="00F316AA">
    <w:r>
      <w:rPr>
        <w:noProof/>
        <w:lang w:eastAsia="en-GB"/>
      </w:rPr>
      <w:drawing>
        <wp:anchor distT="0" distB="0" distL="114300" distR="114300" simplePos="0" relativeHeight="251658240" behindDoc="1" locked="0" layoutInCell="1" allowOverlap="1" wp14:anchorId="700A47BC" wp14:editId="556ED974">
          <wp:simplePos x="0" y="0"/>
          <wp:positionH relativeFrom="column">
            <wp:posOffset>-685800</wp:posOffset>
          </wp:positionH>
          <wp:positionV relativeFrom="paragraph">
            <wp:posOffset>-365760</wp:posOffset>
          </wp:positionV>
          <wp:extent cx="7595025" cy="10743285"/>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 Template5.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5025" cy="10743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40"/>
      <w:gridCol w:w="3240"/>
      <w:gridCol w:w="3240"/>
    </w:tblGrid>
    <w:tr w:rsidR="5CE93BDE" w14:paraId="7585B900" w14:textId="77777777" w:rsidTr="5CE93BDE">
      <w:tc>
        <w:tcPr>
          <w:tcW w:w="3240" w:type="dxa"/>
        </w:tcPr>
        <w:p w14:paraId="39D2180D" w14:textId="77777777" w:rsidR="5CE93BDE" w:rsidRDefault="5CE93BDE" w:rsidP="5CE93BDE">
          <w:pPr>
            <w:pStyle w:val="Header"/>
            <w:ind w:left="-115"/>
          </w:pPr>
        </w:p>
      </w:tc>
      <w:tc>
        <w:tcPr>
          <w:tcW w:w="3240" w:type="dxa"/>
        </w:tcPr>
        <w:p w14:paraId="4BF16B29" w14:textId="77777777" w:rsidR="5CE93BDE" w:rsidRDefault="5CE93BDE" w:rsidP="5CE93BDE">
          <w:pPr>
            <w:pStyle w:val="Header"/>
            <w:jc w:val="center"/>
          </w:pPr>
        </w:p>
      </w:tc>
      <w:tc>
        <w:tcPr>
          <w:tcW w:w="3240" w:type="dxa"/>
        </w:tcPr>
        <w:p w14:paraId="07A8E5D4" w14:textId="77777777" w:rsidR="5CE93BDE" w:rsidRDefault="5CE93BDE" w:rsidP="5CE93BDE">
          <w:pPr>
            <w:pStyle w:val="Header"/>
            <w:ind w:right="-115"/>
            <w:jc w:val="right"/>
          </w:pPr>
        </w:p>
      </w:tc>
    </w:tr>
  </w:tbl>
  <w:p w14:paraId="26171DAD" w14:textId="77777777" w:rsidR="5CE93BDE" w:rsidRDefault="5CE93BDE" w:rsidP="5CE93B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37664"/>
    <w:multiLevelType w:val="hybridMultilevel"/>
    <w:tmpl w:val="87265C9C"/>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A4424A"/>
    <w:multiLevelType w:val="hybridMultilevel"/>
    <w:tmpl w:val="8C9244C4"/>
    <w:lvl w:ilvl="0" w:tplc="865E374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C83ED7"/>
    <w:multiLevelType w:val="hybridMultilevel"/>
    <w:tmpl w:val="87265C9C"/>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0E254B"/>
    <w:multiLevelType w:val="hybridMultilevel"/>
    <w:tmpl w:val="B1C68326"/>
    <w:lvl w:ilvl="0" w:tplc="6A6C4310">
      <w:start w:val="1"/>
      <w:numFmt w:val="bullet"/>
      <w:lvlText w:val=""/>
      <w:lvlJc w:val="left"/>
      <w:pPr>
        <w:ind w:left="720" w:hanging="360"/>
      </w:pPr>
      <w:rPr>
        <w:rFonts w:ascii="Symbol" w:hAnsi="Symbol" w:hint="default"/>
        <w:color w:val="CE337C"/>
      </w:rPr>
    </w:lvl>
    <w:lvl w:ilvl="1" w:tplc="45AAE48C">
      <w:start w:val="1"/>
      <w:numFmt w:val="bullet"/>
      <w:lvlText w:val="o"/>
      <w:lvlJc w:val="left"/>
      <w:pPr>
        <w:ind w:left="1440" w:hanging="360"/>
      </w:pPr>
      <w:rPr>
        <w:rFonts w:ascii="Courier New" w:hAnsi="Courier New" w:cs="Courier New" w:hint="default"/>
      </w:rPr>
    </w:lvl>
    <w:lvl w:ilvl="2" w:tplc="9064F5DA">
      <w:start w:val="1"/>
      <w:numFmt w:val="bullet"/>
      <w:lvlText w:val=""/>
      <w:lvlJc w:val="left"/>
      <w:pPr>
        <w:ind w:left="2160" w:hanging="360"/>
      </w:pPr>
      <w:rPr>
        <w:rFonts w:ascii="Wingdings" w:hAnsi="Wingdings" w:hint="default"/>
      </w:rPr>
    </w:lvl>
    <w:lvl w:ilvl="3" w:tplc="630AEEDA">
      <w:start w:val="1"/>
      <w:numFmt w:val="bullet"/>
      <w:lvlText w:val=""/>
      <w:lvlJc w:val="left"/>
      <w:pPr>
        <w:ind w:left="2880" w:hanging="360"/>
      </w:pPr>
      <w:rPr>
        <w:rFonts w:ascii="Symbol" w:hAnsi="Symbol" w:hint="default"/>
      </w:rPr>
    </w:lvl>
    <w:lvl w:ilvl="4" w:tplc="A9B4ED88">
      <w:start w:val="1"/>
      <w:numFmt w:val="bullet"/>
      <w:lvlText w:val="o"/>
      <w:lvlJc w:val="left"/>
      <w:pPr>
        <w:ind w:left="3600" w:hanging="360"/>
      </w:pPr>
      <w:rPr>
        <w:rFonts w:ascii="Courier New" w:hAnsi="Courier New" w:cs="Courier New" w:hint="default"/>
      </w:rPr>
    </w:lvl>
    <w:lvl w:ilvl="5" w:tplc="F85EF074">
      <w:start w:val="1"/>
      <w:numFmt w:val="bullet"/>
      <w:lvlText w:val=""/>
      <w:lvlJc w:val="left"/>
      <w:pPr>
        <w:ind w:left="4320" w:hanging="360"/>
      </w:pPr>
      <w:rPr>
        <w:rFonts w:ascii="Wingdings" w:hAnsi="Wingdings" w:hint="default"/>
      </w:rPr>
    </w:lvl>
    <w:lvl w:ilvl="6" w:tplc="321260EE">
      <w:start w:val="1"/>
      <w:numFmt w:val="bullet"/>
      <w:lvlText w:val=""/>
      <w:lvlJc w:val="left"/>
      <w:pPr>
        <w:ind w:left="5040" w:hanging="360"/>
      </w:pPr>
      <w:rPr>
        <w:rFonts w:ascii="Symbol" w:hAnsi="Symbol" w:hint="default"/>
      </w:rPr>
    </w:lvl>
    <w:lvl w:ilvl="7" w:tplc="E86861F0">
      <w:start w:val="1"/>
      <w:numFmt w:val="bullet"/>
      <w:lvlText w:val="o"/>
      <w:lvlJc w:val="left"/>
      <w:pPr>
        <w:ind w:left="5760" w:hanging="360"/>
      </w:pPr>
      <w:rPr>
        <w:rFonts w:ascii="Courier New" w:hAnsi="Courier New" w:cs="Courier New" w:hint="default"/>
      </w:rPr>
    </w:lvl>
    <w:lvl w:ilvl="8" w:tplc="896C6360">
      <w:start w:val="1"/>
      <w:numFmt w:val="bullet"/>
      <w:lvlText w:val=""/>
      <w:lvlJc w:val="left"/>
      <w:pPr>
        <w:ind w:left="6480" w:hanging="360"/>
      </w:pPr>
      <w:rPr>
        <w:rFonts w:ascii="Wingdings" w:hAnsi="Wingdings" w:hint="default"/>
      </w:rPr>
    </w:lvl>
  </w:abstractNum>
  <w:abstractNum w:abstractNumId="4" w15:restartNumberingAfterBreak="0">
    <w:nsid w:val="26EC5D76"/>
    <w:multiLevelType w:val="hybridMultilevel"/>
    <w:tmpl w:val="8A0687A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842388"/>
    <w:multiLevelType w:val="hybridMultilevel"/>
    <w:tmpl w:val="540E2990"/>
    <w:lvl w:ilvl="0" w:tplc="F20C67AC">
      <w:start w:val="1"/>
      <w:numFmt w:val="bullet"/>
      <w:lvlText w:val=""/>
      <w:lvlJc w:val="left"/>
      <w:pPr>
        <w:ind w:left="720" w:hanging="360"/>
      </w:pPr>
      <w:rPr>
        <w:rFonts w:ascii="Symbol" w:hAnsi="Symbol" w:hint="default"/>
        <w:color w:val="CE337C"/>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AC4483"/>
    <w:multiLevelType w:val="hybridMultilevel"/>
    <w:tmpl w:val="4B9E6368"/>
    <w:lvl w:ilvl="0" w:tplc="173E07BC">
      <w:start w:val="1"/>
      <w:numFmt w:val="bullet"/>
      <w:lvlText w:val=""/>
      <w:lvlJc w:val="left"/>
      <w:pPr>
        <w:ind w:left="720" w:hanging="360"/>
      </w:pPr>
      <w:rPr>
        <w:rFonts w:ascii="Symbol" w:hAnsi="Symbol" w:hint="default"/>
        <w:color w:val="0047B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127A3B"/>
    <w:multiLevelType w:val="hybridMultilevel"/>
    <w:tmpl w:val="B7C8FC50"/>
    <w:lvl w:ilvl="0" w:tplc="FFFFFFFF">
      <w:start w:val="1"/>
      <w:numFmt w:val="bullet"/>
      <w:pStyle w:val="Bullets"/>
      <w:lvlText w:val=""/>
      <w:lvlJc w:val="left"/>
      <w:pPr>
        <w:ind w:left="1069" w:hanging="360"/>
      </w:pPr>
      <w:rPr>
        <w:rFonts w:ascii="Symbol" w:hAnsi="Symbol" w:hint="default"/>
        <w:color w:val="4EB2D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7A66F3"/>
    <w:multiLevelType w:val="hybridMultilevel"/>
    <w:tmpl w:val="23BADAE4"/>
    <w:lvl w:ilvl="0" w:tplc="045A2F92">
      <w:start w:val="1"/>
      <w:numFmt w:val="bullet"/>
      <w:lvlText w:val=""/>
      <w:lvlJc w:val="left"/>
      <w:pPr>
        <w:ind w:left="720" w:hanging="360"/>
      </w:pPr>
      <w:rPr>
        <w:rFonts w:ascii="Symbol" w:hAnsi="Symbol" w:hint="default"/>
        <w:color w:val="0047BA"/>
      </w:rPr>
    </w:lvl>
    <w:lvl w:ilvl="1" w:tplc="77E4DAEA">
      <w:start w:val="1"/>
      <w:numFmt w:val="bullet"/>
      <w:lvlText w:val="o"/>
      <w:lvlJc w:val="left"/>
      <w:pPr>
        <w:ind w:left="1440" w:hanging="360"/>
      </w:pPr>
      <w:rPr>
        <w:rFonts w:ascii="Courier New" w:hAnsi="Courier New" w:cs="Courier New" w:hint="default"/>
      </w:rPr>
    </w:lvl>
    <w:lvl w:ilvl="2" w:tplc="CA12B948">
      <w:start w:val="1"/>
      <w:numFmt w:val="bullet"/>
      <w:lvlText w:val=""/>
      <w:lvlJc w:val="left"/>
      <w:pPr>
        <w:ind w:left="2160" w:hanging="360"/>
      </w:pPr>
      <w:rPr>
        <w:rFonts w:ascii="Wingdings" w:hAnsi="Wingdings" w:hint="default"/>
      </w:rPr>
    </w:lvl>
    <w:lvl w:ilvl="3" w:tplc="9F7CD54C">
      <w:start w:val="1"/>
      <w:numFmt w:val="bullet"/>
      <w:lvlText w:val=""/>
      <w:lvlJc w:val="left"/>
      <w:pPr>
        <w:ind w:left="2880" w:hanging="360"/>
      </w:pPr>
      <w:rPr>
        <w:rFonts w:ascii="Symbol" w:hAnsi="Symbol" w:hint="default"/>
      </w:rPr>
    </w:lvl>
    <w:lvl w:ilvl="4" w:tplc="70004C84">
      <w:start w:val="1"/>
      <w:numFmt w:val="bullet"/>
      <w:lvlText w:val="o"/>
      <w:lvlJc w:val="left"/>
      <w:pPr>
        <w:ind w:left="3600" w:hanging="360"/>
      </w:pPr>
      <w:rPr>
        <w:rFonts w:ascii="Courier New" w:hAnsi="Courier New" w:cs="Courier New" w:hint="default"/>
      </w:rPr>
    </w:lvl>
    <w:lvl w:ilvl="5" w:tplc="C57E0D9C">
      <w:start w:val="1"/>
      <w:numFmt w:val="bullet"/>
      <w:lvlText w:val=""/>
      <w:lvlJc w:val="left"/>
      <w:pPr>
        <w:ind w:left="4320" w:hanging="360"/>
      </w:pPr>
      <w:rPr>
        <w:rFonts w:ascii="Wingdings" w:hAnsi="Wingdings" w:hint="default"/>
      </w:rPr>
    </w:lvl>
    <w:lvl w:ilvl="6" w:tplc="5E2E7E94">
      <w:start w:val="1"/>
      <w:numFmt w:val="bullet"/>
      <w:lvlText w:val=""/>
      <w:lvlJc w:val="left"/>
      <w:pPr>
        <w:ind w:left="5040" w:hanging="360"/>
      </w:pPr>
      <w:rPr>
        <w:rFonts w:ascii="Symbol" w:hAnsi="Symbol" w:hint="default"/>
      </w:rPr>
    </w:lvl>
    <w:lvl w:ilvl="7" w:tplc="58E4AC3E">
      <w:start w:val="1"/>
      <w:numFmt w:val="bullet"/>
      <w:lvlText w:val="o"/>
      <w:lvlJc w:val="left"/>
      <w:pPr>
        <w:ind w:left="5760" w:hanging="360"/>
      </w:pPr>
      <w:rPr>
        <w:rFonts w:ascii="Courier New" w:hAnsi="Courier New" w:cs="Courier New" w:hint="default"/>
      </w:rPr>
    </w:lvl>
    <w:lvl w:ilvl="8" w:tplc="3DAA2FFC">
      <w:start w:val="1"/>
      <w:numFmt w:val="bullet"/>
      <w:lvlText w:val=""/>
      <w:lvlJc w:val="left"/>
      <w:pPr>
        <w:ind w:left="6480" w:hanging="360"/>
      </w:pPr>
      <w:rPr>
        <w:rFonts w:ascii="Wingdings" w:hAnsi="Wingdings" w:hint="default"/>
      </w:rPr>
    </w:lvl>
  </w:abstractNum>
  <w:abstractNum w:abstractNumId="9" w15:restartNumberingAfterBreak="0">
    <w:nsid w:val="72FE4A06"/>
    <w:multiLevelType w:val="hybridMultilevel"/>
    <w:tmpl w:val="54DE5344"/>
    <w:lvl w:ilvl="0" w:tplc="ECD2E2DA">
      <w:start w:val="2017"/>
      <w:numFmt w:val="bullet"/>
      <w:lvlText w:val="-"/>
      <w:lvlJc w:val="left"/>
      <w:pPr>
        <w:ind w:left="1440" w:hanging="360"/>
      </w:pPr>
      <w:rPr>
        <w:rFonts w:ascii="Arial" w:eastAsiaTheme="minorHAnsi" w:hAnsi="Arial" w:cs="Arial" w:hint="default"/>
        <w:b/>
        <w:color w:val="0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019549309">
    <w:abstractNumId w:val="6"/>
  </w:num>
  <w:num w:numId="2" w16cid:durableId="887104891">
    <w:abstractNumId w:val="8"/>
  </w:num>
  <w:num w:numId="3" w16cid:durableId="2113816495">
    <w:abstractNumId w:val="5"/>
  </w:num>
  <w:num w:numId="4" w16cid:durableId="749692085">
    <w:abstractNumId w:val="3"/>
  </w:num>
  <w:num w:numId="5" w16cid:durableId="651376165">
    <w:abstractNumId w:val="7"/>
  </w:num>
  <w:num w:numId="6" w16cid:durableId="12660082">
    <w:abstractNumId w:val="0"/>
  </w:num>
  <w:num w:numId="7" w16cid:durableId="739012891">
    <w:abstractNumId w:val="2"/>
  </w:num>
  <w:num w:numId="8" w16cid:durableId="809133098">
    <w:abstractNumId w:val="4"/>
  </w:num>
  <w:num w:numId="9" w16cid:durableId="1563100447">
    <w:abstractNumId w:val="1"/>
  </w:num>
  <w:num w:numId="10" w16cid:durableId="1850219881">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Bronwen Eastaugh">
    <w15:presenceInfo w15:providerId="AD" w15:userId="S::suw151@qmul.ac.uk::f9092c52-2664-47be-bf7f-4db5cc8e4710"/>
  </w15:person>
  <w15:person w15:author="Laura Poole">
    <w15:presenceInfo w15:providerId="AD" w15:userId="S::sux450@qmul.ac.uk::256fc7b3-95dc-4b49-b645-5faeff97e75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FCA"/>
    <w:rsid w:val="000062DF"/>
    <w:rsid w:val="00006D46"/>
    <w:rsid w:val="000124DE"/>
    <w:rsid w:val="00013E02"/>
    <w:rsid w:val="0001745E"/>
    <w:rsid w:val="00022304"/>
    <w:rsid w:val="00055495"/>
    <w:rsid w:val="00080EDE"/>
    <w:rsid w:val="000848E5"/>
    <w:rsid w:val="00085537"/>
    <w:rsid w:val="00092FD7"/>
    <w:rsid w:val="000A2FCA"/>
    <w:rsid w:val="000C17ED"/>
    <w:rsid w:val="000C5348"/>
    <w:rsid w:val="000E4FD2"/>
    <w:rsid w:val="000F06E7"/>
    <w:rsid w:val="00130FC8"/>
    <w:rsid w:val="00142BF0"/>
    <w:rsid w:val="00152321"/>
    <w:rsid w:val="00156544"/>
    <w:rsid w:val="001A50CF"/>
    <w:rsid w:val="001B6057"/>
    <w:rsid w:val="001D0876"/>
    <w:rsid w:val="001F2FD3"/>
    <w:rsid w:val="00210755"/>
    <w:rsid w:val="00282348"/>
    <w:rsid w:val="002C4F29"/>
    <w:rsid w:val="002D0FE6"/>
    <w:rsid w:val="002D46B5"/>
    <w:rsid w:val="002E0EED"/>
    <w:rsid w:val="002E634A"/>
    <w:rsid w:val="0030714A"/>
    <w:rsid w:val="003439F7"/>
    <w:rsid w:val="00351CCE"/>
    <w:rsid w:val="00352E3D"/>
    <w:rsid w:val="003606B1"/>
    <w:rsid w:val="00366A82"/>
    <w:rsid w:val="003671B3"/>
    <w:rsid w:val="00392B41"/>
    <w:rsid w:val="003A2810"/>
    <w:rsid w:val="003B0406"/>
    <w:rsid w:val="003D65C2"/>
    <w:rsid w:val="00407416"/>
    <w:rsid w:val="00413DB6"/>
    <w:rsid w:val="00414C12"/>
    <w:rsid w:val="00451779"/>
    <w:rsid w:val="00454934"/>
    <w:rsid w:val="0046602E"/>
    <w:rsid w:val="004827E9"/>
    <w:rsid w:val="00482D7D"/>
    <w:rsid w:val="00483D59"/>
    <w:rsid w:val="00492709"/>
    <w:rsid w:val="00496367"/>
    <w:rsid w:val="0049717A"/>
    <w:rsid w:val="004A7A34"/>
    <w:rsid w:val="004B0026"/>
    <w:rsid w:val="004B2555"/>
    <w:rsid w:val="004D0BB6"/>
    <w:rsid w:val="0050669B"/>
    <w:rsid w:val="005361D0"/>
    <w:rsid w:val="0055013B"/>
    <w:rsid w:val="00553256"/>
    <w:rsid w:val="00561FCB"/>
    <w:rsid w:val="00574B6A"/>
    <w:rsid w:val="00583A6D"/>
    <w:rsid w:val="00586DC1"/>
    <w:rsid w:val="005A1983"/>
    <w:rsid w:val="005A2BB0"/>
    <w:rsid w:val="005B3436"/>
    <w:rsid w:val="005C2AE8"/>
    <w:rsid w:val="005C4A9A"/>
    <w:rsid w:val="00601C14"/>
    <w:rsid w:val="00602822"/>
    <w:rsid w:val="0061499D"/>
    <w:rsid w:val="00621EB4"/>
    <w:rsid w:val="0063043A"/>
    <w:rsid w:val="00635BA4"/>
    <w:rsid w:val="00662105"/>
    <w:rsid w:val="006660EB"/>
    <w:rsid w:val="006B1F9B"/>
    <w:rsid w:val="006E2251"/>
    <w:rsid w:val="006E6DBB"/>
    <w:rsid w:val="006F15E5"/>
    <w:rsid w:val="006F2B30"/>
    <w:rsid w:val="006F6695"/>
    <w:rsid w:val="007117D8"/>
    <w:rsid w:val="00713D07"/>
    <w:rsid w:val="007252A1"/>
    <w:rsid w:val="007359E6"/>
    <w:rsid w:val="00744B8F"/>
    <w:rsid w:val="0075094A"/>
    <w:rsid w:val="00751BEE"/>
    <w:rsid w:val="00767D0C"/>
    <w:rsid w:val="00767F29"/>
    <w:rsid w:val="00784913"/>
    <w:rsid w:val="00785037"/>
    <w:rsid w:val="007958F7"/>
    <w:rsid w:val="007B140D"/>
    <w:rsid w:val="007B2795"/>
    <w:rsid w:val="007D39F6"/>
    <w:rsid w:val="007F09AB"/>
    <w:rsid w:val="007F2BC4"/>
    <w:rsid w:val="00800542"/>
    <w:rsid w:val="00822617"/>
    <w:rsid w:val="00881A43"/>
    <w:rsid w:val="00895891"/>
    <w:rsid w:val="008B4B80"/>
    <w:rsid w:val="008C4089"/>
    <w:rsid w:val="008D284E"/>
    <w:rsid w:val="008D2D5D"/>
    <w:rsid w:val="008D4C62"/>
    <w:rsid w:val="00901645"/>
    <w:rsid w:val="00904843"/>
    <w:rsid w:val="009048E1"/>
    <w:rsid w:val="00975CCB"/>
    <w:rsid w:val="009A584D"/>
    <w:rsid w:val="009A5DFE"/>
    <w:rsid w:val="009B1680"/>
    <w:rsid w:val="009B2BB7"/>
    <w:rsid w:val="009B549F"/>
    <w:rsid w:val="009C3EEF"/>
    <w:rsid w:val="009F3F26"/>
    <w:rsid w:val="009F7634"/>
    <w:rsid w:val="00A10802"/>
    <w:rsid w:val="00A11DA1"/>
    <w:rsid w:val="00A1416E"/>
    <w:rsid w:val="00A2705A"/>
    <w:rsid w:val="00A35755"/>
    <w:rsid w:val="00A428B1"/>
    <w:rsid w:val="00A57FBE"/>
    <w:rsid w:val="00A73AAB"/>
    <w:rsid w:val="00A94236"/>
    <w:rsid w:val="00AA4787"/>
    <w:rsid w:val="00AA6A28"/>
    <w:rsid w:val="00AB0895"/>
    <w:rsid w:val="00AD4F9C"/>
    <w:rsid w:val="00AD7A2F"/>
    <w:rsid w:val="00AF6E47"/>
    <w:rsid w:val="00AF6E81"/>
    <w:rsid w:val="00B00D20"/>
    <w:rsid w:val="00B16882"/>
    <w:rsid w:val="00B23355"/>
    <w:rsid w:val="00B23803"/>
    <w:rsid w:val="00B324A5"/>
    <w:rsid w:val="00B34ED9"/>
    <w:rsid w:val="00B35E63"/>
    <w:rsid w:val="00B37C6F"/>
    <w:rsid w:val="00B5398B"/>
    <w:rsid w:val="00B92360"/>
    <w:rsid w:val="00BB6F86"/>
    <w:rsid w:val="00BC4C72"/>
    <w:rsid w:val="00BE6A2C"/>
    <w:rsid w:val="00BE72C9"/>
    <w:rsid w:val="00C24199"/>
    <w:rsid w:val="00C2545B"/>
    <w:rsid w:val="00C34CAA"/>
    <w:rsid w:val="00C52429"/>
    <w:rsid w:val="00C7103F"/>
    <w:rsid w:val="00C74D0E"/>
    <w:rsid w:val="00C77888"/>
    <w:rsid w:val="00C925C7"/>
    <w:rsid w:val="00CF6137"/>
    <w:rsid w:val="00D1797E"/>
    <w:rsid w:val="00D94D8B"/>
    <w:rsid w:val="00DF2562"/>
    <w:rsid w:val="00E42719"/>
    <w:rsid w:val="00E53BF2"/>
    <w:rsid w:val="00E66270"/>
    <w:rsid w:val="00E70A56"/>
    <w:rsid w:val="00E71C6F"/>
    <w:rsid w:val="00E8094A"/>
    <w:rsid w:val="00E86EFA"/>
    <w:rsid w:val="00EB20C8"/>
    <w:rsid w:val="00EC6264"/>
    <w:rsid w:val="00ED6673"/>
    <w:rsid w:val="00EF4EF0"/>
    <w:rsid w:val="00F30D4D"/>
    <w:rsid w:val="00F316AA"/>
    <w:rsid w:val="00F34F15"/>
    <w:rsid w:val="00F502A5"/>
    <w:rsid w:val="00F62D63"/>
    <w:rsid w:val="00F67329"/>
    <w:rsid w:val="00F80209"/>
    <w:rsid w:val="00F94DC1"/>
    <w:rsid w:val="00F9582A"/>
    <w:rsid w:val="00FA05B0"/>
    <w:rsid w:val="00FA2EC4"/>
    <w:rsid w:val="00FB1C38"/>
    <w:rsid w:val="00FE0D80"/>
    <w:rsid w:val="00FF2F50"/>
    <w:rsid w:val="014CB021"/>
    <w:rsid w:val="0271CB29"/>
    <w:rsid w:val="031DE614"/>
    <w:rsid w:val="03AE497B"/>
    <w:rsid w:val="0428B4A6"/>
    <w:rsid w:val="0455A267"/>
    <w:rsid w:val="057E1F01"/>
    <w:rsid w:val="06428692"/>
    <w:rsid w:val="066F7907"/>
    <w:rsid w:val="06E0B354"/>
    <w:rsid w:val="0700EEC9"/>
    <w:rsid w:val="0A86960E"/>
    <w:rsid w:val="0AC12956"/>
    <w:rsid w:val="0B090EE5"/>
    <w:rsid w:val="0C47C030"/>
    <w:rsid w:val="0DD24FB6"/>
    <w:rsid w:val="0DDE16BA"/>
    <w:rsid w:val="0EF1E36A"/>
    <w:rsid w:val="10DCAF35"/>
    <w:rsid w:val="110D65B7"/>
    <w:rsid w:val="1162C252"/>
    <w:rsid w:val="11F84604"/>
    <w:rsid w:val="12FC5D4A"/>
    <w:rsid w:val="13F427F9"/>
    <w:rsid w:val="145608F3"/>
    <w:rsid w:val="14969A14"/>
    <w:rsid w:val="152D9E95"/>
    <w:rsid w:val="16326A75"/>
    <w:rsid w:val="177E671C"/>
    <w:rsid w:val="1813966C"/>
    <w:rsid w:val="18797F22"/>
    <w:rsid w:val="19D24F56"/>
    <w:rsid w:val="1B2699C5"/>
    <w:rsid w:val="1B4B5321"/>
    <w:rsid w:val="1B838A21"/>
    <w:rsid w:val="1CC919D5"/>
    <w:rsid w:val="1E5A438A"/>
    <w:rsid w:val="1F5F7234"/>
    <w:rsid w:val="22305142"/>
    <w:rsid w:val="251B5DEC"/>
    <w:rsid w:val="25426E24"/>
    <w:rsid w:val="255008BD"/>
    <w:rsid w:val="26507BC5"/>
    <w:rsid w:val="2A11E580"/>
    <w:rsid w:val="2B545CBA"/>
    <w:rsid w:val="2BB9E33A"/>
    <w:rsid w:val="2C03B182"/>
    <w:rsid w:val="2C0E6CDA"/>
    <w:rsid w:val="2C4D7F29"/>
    <w:rsid w:val="2C9B9C0B"/>
    <w:rsid w:val="2D3C2DFB"/>
    <w:rsid w:val="2D3FA861"/>
    <w:rsid w:val="2D5D6E91"/>
    <w:rsid w:val="2D9F81E3"/>
    <w:rsid w:val="2DE2ECC1"/>
    <w:rsid w:val="2E426B78"/>
    <w:rsid w:val="2E95F4D7"/>
    <w:rsid w:val="2F851FEB"/>
    <w:rsid w:val="2FD97F06"/>
    <w:rsid w:val="3199706C"/>
    <w:rsid w:val="3253671D"/>
    <w:rsid w:val="33A3DD89"/>
    <w:rsid w:val="34B800DE"/>
    <w:rsid w:val="361B6889"/>
    <w:rsid w:val="39CA5564"/>
    <w:rsid w:val="3A4137FF"/>
    <w:rsid w:val="3B95A51B"/>
    <w:rsid w:val="3C699A0C"/>
    <w:rsid w:val="3DD90BBB"/>
    <w:rsid w:val="4033055F"/>
    <w:rsid w:val="40C153BF"/>
    <w:rsid w:val="42858063"/>
    <w:rsid w:val="46393C17"/>
    <w:rsid w:val="47FD60F8"/>
    <w:rsid w:val="4801DF0C"/>
    <w:rsid w:val="4826C340"/>
    <w:rsid w:val="4863F189"/>
    <w:rsid w:val="48B4AC32"/>
    <w:rsid w:val="4A1CC091"/>
    <w:rsid w:val="4B59889B"/>
    <w:rsid w:val="4BA2D972"/>
    <w:rsid w:val="4C4B8D3F"/>
    <w:rsid w:val="4DA45AD8"/>
    <w:rsid w:val="4F41F264"/>
    <w:rsid w:val="506F5C99"/>
    <w:rsid w:val="5192E7BD"/>
    <w:rsid w:val="5546E2E2"/>
    <w:rsid w:val="55A98F02"/>
    <w:rsid w:val="55D4EABE"/>
    <w:rsid w:val="58116BDA"/>
    <w:rsid w:val="583020E3"/>
    <w:rsid w:val="58458C99"/>
    <w:rsid w:val="58E10317"/>
    <w:rsid w:val="5961A293"/>
    <w:rsid w:val="5A4270A3"/>
    <w:rsid w:val="5A7CD378"/>
    <w:rsid w:val="5B10EFCE"/>
    <w:rsid w:val="5B47D262"/>
    <w:rsid w:val="5CE93BDE"/>
    <w:rsid w:val="5D08EE59"/>
    <w:rsid w:val="5D5CBB23"/>
    <w:rsid w:val="5D7558AF"/>
    <w:rsid w:val="5DCB8866"/>
    <w:rsid w:val="5E1DAC87"/>
    <w:rsid w:val="6276926F"/>
    <w:rsid w:val="62811A84"/>
    <w:rsid w:val="63352457"/>
    <w:rsid w:val="65B8BB46"/>
    <w:rsid w:val="679A7DEC"/>
    <w:rsid w:val="67B3A2F5"/>
    <w:rsid w:val="68C65F58"/>
    <w:rsid w:val="6A1ACEA7"/>
    <w:rsid w:val="6AC5BA38"/>
    <w:rsid w:val="6ACC1885"/>
    <w:rsid w:val="6B9E55E6"/>
    <w:rsid w:val="6C7D2813"/>
    <w:rsid w:val="6CC4E100"/>
    <w:rsid w:val="6E792CC7"/>
    <w:rsid w:val="6EF6908F"/>
    <w:rsid w:val="702988AF"/>
    <w:rsid w:val="70817D41"/>
    <w:rsid w:val="715BBF76"/>
    <w:rsid w:val="7286A732"/>
    <w:rsid w:val="73C99E73"/>
    <w:rsid w:val="74B59712"/>
    <w:rsid w:val="75B51F9C"/>
    <w:rsid w:val="75D6CC96"/>
    <w:rsid w:val="7618F14E"/>
    <w:rsid w:val="77DC85BE"/>
    <w:rsid w:val="792FE878"/>
    <w:rsid w:val="7EEB2C95"/>
    <w:rsid w:val="7FFBFCD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5E7BD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
    <w:name w:val="Bullets"/>
    <w:basedOn w:val="Body"/>
    <w:qFormat/>
    <w:rsid w:val="007359E6"/>
    <w:pPr>
      <w:numPr>
        <w:numId w:val="5"/>
      </w:numPr>
      <w:ind w:left="1353"/>
    </w:pPr>
    <w:rPr>
      <w:lang w:bidi="hi-IN"/>
    </w:rPr>
  </w:style>
  <w:style w:type="paragraph" w:customStyle="1" w:styleId="SectionHeading">
    <w:name w:val="Section Heading"/>
    <w:next w:val="Heading"/>
    <w:qFormat/>
    <w:rsid w:val="00DF2562"/>
    <w:pPr>
      <w:spacing w:before="600" w:after="360"/>
      <w:ind w:right="-346"/>
      <w:outlineLvl w:val="0"/>
    </w:pPr>
    <w:rPr>
      <w:rFonts w:ascii="Century Gothic" w:hAnsi="Century Gothic"/>
      <w:b/>
      <w:bCs/>
      <w:color w:val="4EB2D4"/>
      <w:sz w:val="48"/>
      <w:szCs w:val="48"/>
    </w:rPr>
  </w:style>
  <w:style w:type="paragraph" w:customStyle="1" w:styleId="Heading">
    <w:name w:val="Heading"/>
    <w:next w:val="Sub-heading"/>
    <w:qFormat/>
    <w:rsid w:val="00DF2562"/>
    <w:pPr>
      <w:spacing w:before="480" w:after="240"/>
      <w:outlineLvl w:val="0"/>
    </w:pPr>
    <w:rPr>
      <w:rFonts w:ascii="Century Gothic" w:hAnsi="Century Gothic"/>
      <w:b/>
      <w:bCs/>
      <w:color w:val="4EB2D4"/>
      <w:sz w:val="28"/>
      <w:szCs w:val="28"/>
    </w:rPr>
  </w:style>
  <w:style w:type="paragraph" w:customStyle="1" w:styleId="Sub-heading">
    <w:name w:val="Sub-heading"/>
    <w:next w:val="Body"/>
    <w:qFormat/>
    <w:rsid w:val="000A2FCA"/>
    <w:pPr>
      <w:spacing w:after="120"/>
    </w:pPr>
    <w:rPr>
      <w:rFonts w:ascii="Century Gothic" w:hAnsi="Century Gothic"/>
      <w:b/>
      <w:bCs/>
    </w:rPr>
  </w:style>
  <w:style w:type="paragraph" w:customStyle="1" w:styleId="Body">
    <w:name w:val="Body"/>
    <w:qFormat/>
    <w:rsid w:val="007958F7"/>
    <w:pPr>
      <w:spacing w:after="120" w:line="264" w:lineRule="auto"/>
    </w:pPr>
    <w:rPr>
      <w:rFonts w:ascii="Arial" w:hAnsi="Arial" w:cs="Arial"/>
      <w:bCs/>
      <w:sz w:val="20"/>
      <w:szCs w:val="20"/>
    </w:rPr>
  </w:style>
  <w:style w:type="paragraph" w:styleId="NoSpacing">
    <w:name w:val="No Spacing"/>
    <w:link w:val="NoSpacingChar"/>
    <w:uiPriority w:val="1"/>
    <w:qFormat/>
    <w:rsid w:val="00F316AA"/>
    <w:rPr>
      <w:rFonts w:eastAsiaTheme="minorEastAsia"/>
      <w:sz w:val="22"/>
      <w:szCs w:val="22"/>
      <w:lang w:val="en-US" w:eastAsia="zh-CN"/>
    </w:rPr>
  </w:style>
  <w:style w:type="character" w:customStyle="1" w:styleId="NoSpacingChar">
    <w:name w:val="No Spacing Char"/>
    <w:basedOn w:val="DefaultParagraphFont"/>
    <w:link w:val="NoSpacing"/>
    <w:uiPriority w:val="1"/>
    <w:rsid w:val="00F316AA"/>
    <w:rPr>
      <w:rFonts w:eastAsiaTheme="minorEastAsia"/>
      <w:sz w:val="22"/>
      <w:szCs w:val="22"/>
      <w:lang w:val="en-US" w:eastAsia="zh-CN"/>
    </w:rPr>
  </w:style>
  <w:style w:type="character" w:styleId="PageNumber">
    <w:name w:val="page number"/>
    <w:basedOn w:val="DefaultParagraphFont"/>
    <w:uiPriority w:val="99"/>
    <w:semiHidden/>
    <w:unhideWhenUsed/>
    <w:rsid w:val="00F316AA"/>
  </w:style>
  <w:style w:type="paragraph" w:styleId="BalloonText">
    <w:name w:val="Balloon Text"/>
    <w:basedOn w:val="Normal"/>
    <w:link w:val="BalloonTextChar"/>
    <w:uiPriority w:val="99"/>
    <w:semiHidden/>
    <w:unhideWhenUsed/>
    <w:rsid w:val="00F502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02A5"/>
    <w:rPr>
      <w:rFonts w:ascii="Segoe UI" w:hAnsi="Segoe UI" w:cs="Segoe UI"/>
      <w:sz w:val="18"/>
      <w:szCs w:val="18"/>
    </w:rPr>
  </w:style>
  <w:style w:type="table" w:styleId="TableGrid">
    <w:name w:val="Table Grid"/>
    <w:basedOn w:val="TableNormal"/>
    <w:uiPriority w:val="39"/>
    <w:rsid w:val="00F502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502A5"/>
    <w:rPr>
      <w:color w:val="0563C1" w:themeColor="hyperlink"/>
      <w:u w:val="single"/>
    </w:rPr>
  </w:style>
  <w:style w:type="character" w:styleId="CommentReference">
    <w:name w:val="annotation reference"/>
    <w:basedOn w:val="DefaultParagraphFont"/>
    <w:uiPriority w:val="99"/>
    <w:semiHidden/>
    <w:unhideWhenUsed/>
    <w:rsid w:val="00F502A5"/>
    <w:rPr>
      <w:sz w:val="16"/>
      <w:szCs w:val="16"/>
    </w:rPr>
  </w:style>
  <w:style w:type="paragraph" w:styleId="CommentText">
    <w:name w:val="annotation text"/>
    <w:basedOn w:val="Normal"/>
    <w:link w:val="CommentTextChar"/>
    <w:uiPriority w:val="99"/>
    <w:unhideWhenUsed/>
    <w:rsid w:val="00F502A5"/>
    <w:rPr>
      <w:sz w:val="20"/>
      <w:szCs w:val="20"/>
    </w:rPr>
  </w:style>
  <w:style w:type="character" w:customStyle="1" w:styleId="CommentTextChar">
    <w:name w:val="Comment Text Char"/>
    <w:basedOn w:val="DefaultParagraphFont"/>
    <w:link w:val="CommentText"/>
    <w:uiPriority w:val="99"/>
    <w:rsid w:val="00F502A5"/>
    <w:rPr>
      <w:sz w:val="20"/>
      <w:szCs w:val="20"/>
    </w:rPr>
  </w:style>
  <w:style w:type="character" w:customStyle="1" w:styleId="normaltextrun">
    <w:name w:val="normaltextrun"/>
    <w:basedOn w:val="DefaultParagraphFont"/>
    <w:rsid w:val="00F502A5"/>
  </w:style>
  <w:style w:type="character" w:customStyle="1" w:styleId="eop">
    <w:name w:val="eop"/>
    <w:basedOn w:val="DefaultParagraphFont"/>
    <w:rsid w:val="00F502A5"/>
  </w:style>
  <w:style w:type="paragraph" w:styleId="FootnoteText">
    <w:name w:val="footnote text"/>
    <w:basedOn w:val="Normal"/>
    <w:link w:val="FootnoteTextChar"/>
    <w:uiPriority w:val="99"/>
    <w:semiHidden/>
    <w:unhideWhenUsed/>
    <w:rsid w:val="00800542"/>
    <w:rPr>
      <w:sz w:val="20"/>
      <w:szCs w:val="20"/>
    </w:rPr>
  </w:style>
  <w:style w:type="character" w:customStyle="1" w:styleId="FootnoteTextChar">
    <w:name w:val="Footnote Text Char"/>
    <w:basedOn w:val="DefaultParagraphFont"/>
    <w:link w:val="FootnoteText"/>
    <w:uiPriority w:val="99"/>
    <w:semiHidden/>
    <w:rsid w:val="00800542"/>
    <w:rPr>
      <w:sz w:val="20"/>
      <w:szCs w:val="20"/>
    </w:rPr>
  </w:style>
  <w:style w:type="character" w:styleId="FootnoteReference">
    <w:name w:val="footnote reference"/>
    <w:basedOn w:val="DefaultParagraphFont"/>
    <w:uiPriority w:val="99"/>
    <w:semiHidden/>
    <w:unhideWhenUsed/>
    <w:rsid w:val="00800542"/>
    <w:rPr>
      <w:vertAlign w:val="superscript"/>
    </w:rPr>
  </w:style>
  <w:style w:type="character" w:styleId="UnresolvedMention">
    <w:name w:val="Unresolved Mention"/>
    <w:basedOn w:val="DefaultParagraphFont"/>
    <w:uiPriority w:val="99"/>
    <w:rsid w:val="009F7634"/>
    <w:rPr>
      <w:color w:val="605E5C"/>
      <w:shd w:val="clear" w:color="auto" w:fill="E1DFDD"/>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character" w:customStyle="1" w:styleId="freebirdformviewercomponentsquestionbaserequiredasterisk">
    <w:name w:val="freebirdformviewercomponentsquestionbaserequiredasterisk"/>
    <w:basedOn w:val="DefaultParagraphFont"/>
    <w:rsid w:val="008D2D5D"/>
  </w:style>
  <w:style w:type="character" w:styleId="FollowedHyperlink">
    <w:name w:val="FollowedHyperlink"/>
    <w:basedOn w:val="DefaultParagraphFont"/>
    <w:uiPriority w:val="99"/>
    <w:semiHidden/>
    <w:unhideWhenUsed/>
    <w:rsid w:val="00006D4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1807541">
      <w:bodyDiv w:val="1"/>
      <w:marLeft w:val="0"/>
      <w:marRight w:val="0"/>
      <w:marTop w:val="0"/>
      <w:marBottom w:val="0"/>
      <w:divBdr>
        <w:top w:val="none" w:sz="0" w:space="0" w:color="auto"/>
        <w:left w:val="none" w:sz="0" w:space="0" w:color="auto"/>
        <w:bottom w:val="none" w:sz="0" w:space="0" w:color="auto"/>
        <w:right w:val="none" w:sz="0" w:space="0" w:color="auto"/>
      </w:divBdr>
    </w:div>
    <w:div w:id="1054889917">
      <w:bodyDiv w:val="1"/>
      <w:marLeft w:val="0"/>
      <w:marRight w:val="0"/>
      <w:marTop w:val="0"/>
      <w:marBottom w:val="0"/>
      <w:divBdr>
        <w:top w:val="none" w:sz="0" w:space="0" w:color="auto"/>
        <w:left w:val="none" w:sz="0" w:space="0" w:color="auto"/>
        <w:bottom w:val="none" w:sz="0" w:space="0" w:color="auto"/>
        <w:right w:val="none" w:sz="0" w:space="0" w:color="auto"/>
      </w:divBdr>
      <w:divsChild>
        <w:div w:id="2026905482">
          <w:marLeft w:val="0"/>
          <w:marRight w:val="0"/>
          <w:marTop w:val="0"/>
          <w:marBottom w:val="0"/>
          <w:divBdr>
            <w:top w:val="none" w:sz="0" w:space="0" w:color="auto"/>
            <w:left w:val="none" w:sz="0" w:space="0" w:color="auto"/>
            <w:bottom w:val="none" w:sz="0" w:space="0" w:color="auto"/>
            <w:right w:val="none" w:sz="0" w:space="0" w:color="auto"/>
          </w:divBdr>
        </w:div>
        <w:div w:id="2077361100">
          <w:marLeft w:val="0"/>
          <w:marRight w:val="0"/>
          <w:marTop w:val="60"/>
          <w:marBottom w:val="0"/>
          <w:divBdr>
            <w:top w:val="none" w:sz="0" w:space="0" w:color="auto"/>
            <w:left w:val="none" w:sz="0" w:space="0" w:color="auto"/>
            <w:bottom w:val="none" w:sz="0" w:space="0" w:color="auto"/>
            <w:right w:val="none" w:sz="0" w:space="0" w:color="auto"/>
          </w:divBdr>
        </w:div>
      </w:divsChild>
    </w:div>
    <w:div w:id="1708793198">
      <w:bodyDiv w:val="1"/>
      <w:marLeft w:val="0"/>
      <w:marRight w:val="0"/>
      <w:marTop w:val="0"/>
      <w:marBottom w:val="0"/>
      <w:divBdr>
        <w:top w:val="none" w:sz="0" w:space="0" w:color="auto"/>
        <w:left w:val="none" w:sz="0" w:space="0" w:color="auto"/>
        <w:bottom w:val="none" w:sz="0" w:space="0" w:color="auto"/>
        <w:right w:val="none" w:sz="0" w:space="0" w:color="auto"/>
      </w:divBdr>
      <w:divsChild>
        <w:div w:id="229272632">
          <w:marLeft w:val="0"/>
          <w:marRight w:val="0"/>
          <w:marTop w:val="0"/>
          <w:marBottom w:val="0"/>
          <w:divBdr>
            <w:top w:val="none" w:sz="0" w:space="0" w:color="auto"/>
            <w:left w:val="none" w:sz="0" w:space="0" w:color="auto"/>
            <w:bottom w:val="none" w:sz="0" w:space="0" w:color="auto"/>
            <w:right w:val="none" w:sz="0" w:space="0" w:color="auto"/>
          </w:divBdr>
        </w:div>
        <w:div w:id="1477914259">
          <w:marLeft w:val="0"/>
          <w:marRight w:val="0"/>
          <w:marTop w:val="60"/>
          <w:marBottom w:val="0"/>
          <w:divBdr>
            <w:top w:val="none" w:sz="0" w:space="0" w:color="auto"/>
            <w:left w:val="none" w:sz="0" w:space="0" w:color="auto"/>
            <w:bottom w:val="none" w:sz="0" w:space="0" w:color="auto"/>
            <w:right w:val="none" w:sz="0" w:space="0" w:color="auto"/>
          </w:divBdr>
        </w:div>
      </w:divsChild>
    </w:div>
    <w:div w:id="1804495647">
      <w:bodyDiv w:val="1"/>
      <w:marLeft w:val="0"/>
      <w:marRight w:val="0"/>
      <w:marTop w:val="0"/>
      <w:marBottom w:val="0"/>
      <w:divBdr>
        <w:top w:val="none" w:sz="0" w:space="0" w:color="auto"/>
        <w:left w:val="none" w:sz="0" w:space="0" w:color="auto"/>
        <w:bottom w:val="none" w:sz="0" w:space="0" w:color="auto"/>
        <w:right w:val="none" w:sz="0" w:space="0" w:color="auto"/>
      </w:divBdr>
      <w:divsChild>
        <w:div w:id="1357199990">
          <w:marLeft w:val="0"/>
          <w:marRight w:val="0"/>
          <w:marTop w:val="0"/>
          <w:marBottom w:val="0"/>
          <w:divBdr>
            <w:top w:val="none" w:sz="0" w:space="0" w:color="auto"/>
            <w:left w:val="none" w:sz="0" w:space="0" w:color="auto"/>
            <w:bottom w:val="none" w:sz="0" w:space="0" w:color="auto"/>
            <w:right w:val="none" w:sz="0" w:space="0" w:color="auto"/>
          </w:divBdr>
        </w:div>
        <w:div w:id="1366785062">
          <w:marLeft w:val="0"/>
          <w:marRight w:val="0"/>
          <w:marTop w:val="6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su-volunteering@qmul.ac.uk" TargetMode="External"/><Relationship Id="rId18" Type="http://schemas.openxmlformats.org/officeDocument/2006/relationships/hyperlink" Target="mailto:su-volunteering@qmul.ac.uk"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qmsu.org/pageassets/volunteering/getinvolved/QMSU-Volunteering-Expenses-Policy.pdf" TargetMode="External"/><Relationship Id="rId7" Type="http://schemas.openxmlformats.org/officeDocument/2006/relationships/styles" Target="styles.xml"/><Relationship Id="rId12" Type="http://schemas.openxmlformats.org/officeDocument/2006/relationships/image" Target="media/image1.jpg"/><Relationship Id="rId17" Type="http://schemas.microsoft.com/office/2018/08/relationships/commentsExtensible" Target="commentsExtensible.xml"/><Relationship Id="rId25" Type="http://schemas.openxmlformats.org/officeDocument/2006/relationships/header" Target="header1.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hyperlink" Target="https://docs.google.com/forms/d/e/1FAIpQLSexGUYmhzxNvgL-BtZY4iYsP0Him76-YHcIxdJrTQE3DBky_Q/viewform"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su-volunteering@qmul.ac.uk"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microsoft.com/office/2011/relationships/commentsExtended" Target="commentsExtended.xml"/><Relationship Id="rId23" Type="http://schemas.openxmlformats.org/officeDocument/2006/relationships/hyperlink" Target="mailto:su-volunteering@qmul.ac.uk" TargetMode="External"/><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mailto:su-societies@qmul.ac.uk" TargetMode="External"/><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omments" Target="comments.xml"/><Relationship Id="rId22" Type="http://schemas.openxmlformats.org/officeDocument/2006/relationships/hyperlink" Target="https://www.qmsu.org/clubs-socs/committeeshub/finance/" TargetMode="External"/><Relationship Id="rId27" Type="http://schemas.openxmlformats.org/officeDocument/2006/relationships/footer" Target="foot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86AB46B08FA9344BF62DBE8A3845780" ma:contentTypeVersion="41" ma:contentTypeDescription="" ma:contentTypeScope="" ma:versionID="af0361a68426951c13e296b198407e3e">
  <xsd:schema xmlns:xsd="http://www.w3.org/2001/XMLSchema" xmlns:xs="http://www.w3.org/2001/XMLSchema" xmlns:p="http://schemas.microsoft.com/office/2006/metadata/properties" xmlns:ns1="http://schemas.microsoft.com/sharepoint/v3" xmlns:ns2="d5efd484-15aa-41a0-83f6-0646502cb6d6" xmlns:ns3="45ae7f3d-bcd0-4e4b-af93-f03a9fbb19b5" xmlns:ns4="6649982f-b66b-4072-8006-4697fed55f9d" targetNamespace="http://schemas.microsoft.com/office/2006/metadata/properties" ma:root="true" ma:fieldsID="49db31af11aa300659ed5df62dcc156a" ns1:_="" ns2:_="" ns3:_="" ns4:_="">
    <xsd:import namespace="http://schemas.microsoft.com/sharepoint/v3"/>
    <xsd:import namespace="d5efd484-15aa-41a0-83f6-0646502cb6d6"/>
    <xsd:import namespace="45ae7f3d-bcd0-4e4b-af93-f03a9fbb19b5"/>
    <xsd:import namespace="6649982f-b66b-4072-8006-4697fed55f9d"/>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3:Completed_x003f_"/>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11d76432-de87-45c5-bd9e-ddf691d1973d}" ma:internalName="TaxCatchAll" ma:showField="CatchAllData" ma:web="6649982f-b66b-4072-8006-4697fed55f9d">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11d76432-de87-45c5-bd9e-ddf691d1973d}" ma:internalName="TaxCatchAllLabel" ma:readOnly="true" ma:showField="CatchAllDataLabel" ma:web="6649982f-b66b-4072-8006-4697fed55f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ae7f3d-bcd0-4e4b-af93-f03a9fbb19b5"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DateTaken" ma:index="30" nillable="true" ma:displayName="MediaServiceDateTaken" ma:hidden="true" ma:internalName="MediaServiceDateTaken"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AutoTags" ma:index="33" nillable="true" ma:displayName="Tags" ma:internalName="MediaServiceAutoTags" ma:readOnly="true">
      <xsd:simpleType>
        <xsd:restriction base="dms:Text"/>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element name="MediaServiceLocation" ma:index="37" nillable="true" ma:displayName="Location" ma:internalName="MediaServiceLocation" ma:readOnly="true">
      <xsd:simpleType>
        <xsd:restriction base="dms:Text"/>
      </xsd:simpleType>
    </xsd:element>
    <xsd:element name="MediaLengthInSeconds" ma:index="40" nillable="true" ma:displayName="Length (seconds)" ma:internalName="MediaLengthInSeconds" ma:readOnly="true">
      <xsd:simpleType>
        <xsd:restriction base="dms:Unknown"/>
      </xsd:simpleType>
    </xsd:element>
    <xsd:element name="Completed_x003f_" ma:index="41" ma:displayName="Completed?" ma:default="1" ma:format="Dropdown" ma:internalName="Completed_x003f_">
      <xsd:simpleType>
        <xsd:restriction base="dms:Boolean"/>
      </xsd:simpleType>
    </xsd:element>
    <xsd:element name="lcf76f155ced4ddcb4097134ff3c332f" ma:index="43"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49982f-b66b-4072-8006-4697fed55f9d" elementFormDefault="qualified">
    <xsd:import namespace="http://schemas.microsoft.com/office/2006/documentManagement/types"/>
    <xsd:import namespace="http://schemas.microsoft.com/office/infopath/2007/PartnerControls"/>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9c18f9b8-5ae4-4f0b-a238-a922c51e2dda" ContentTypeId="0x0101005EA864BF41DF8A41860E925F5B29BCF5"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SchoolTaxHTField0 xmlns="http://schemas.microsoft.com/sharepoint/v3">
      <Terms xmlns="http://schemas.microsoft.com/office/infopath/2007/PartnerControls"/>
    </QMULSchoolTaxHTField0>
    <QMULDocumentTypeTaxHTField0 xmlns="http://schemas.microsoft.com/sharepoint/v3">
      <Terms xmlns="http://schemas.microsoft.com/office/infopath/2007/PartnerControls"/>
    </QMULDocumentTypeTaxHTField0>
    <QMULReviewDate xmlns="http://schemas.microsoft.com/sharepoint/v3" xsi:nil="true"/>
    <QMULOwner xmlns="http://schemas.microsoft.com/sharepoint/v3">
      <UserInfo>
        <DisplayName/>
        <AccountId xsi:nil="true"/>
        <AccountType/>
      </UserInfo>
    </QMULOwner>
    <QMULDepartmentTaxHTField0 xmlns="http://schemas.microsoft.com/sharepoint/v3">
      <Terms xmlns="http://schemas.microsoft.com/office/infopath/2007/PartnerControls"/>
    </QMULDepartmentTaxHTField0>
    <QMULAcademicYear xmlns="http://schemas.microsoft.com/sharepoint/v3" xsi:nil="true"/>
    <QMULLocationTaxHTField0 xmlns="http://schemas.microsoft.com/sharepoint/v3">
      <Terms xmlns="http://schemas.microsoft.com/office/infopath/2007/PartnerControls"/>
    </QMULLocationTaxHTField0>
    <QMULDocumentStatusTaxHTField0 xmlns="http://schemas.microsoft.com/sharepoint/v3">
      <Terms xmlns="http://schemas.microsoft.com/office/infopath/2007/PartnerControls"/>
    </QMULDocumentStatusTaxHTField0>
    <QMULProject xmlns="http://schemas.microsoft.com/sharepoint/v3" xsi:nil="true"/>
    <Completed_x003f_ xmlns="45ae7f3d-bcd0-4e4b-af93-f03a9fbb19b5">true</Completed_x003f_>
    <lcf76f155ced4ddcb4097134ff3c332f xmlns="45ae7f3d-bcd0-4e4b-af93-f03a9fbb19b5">
      <Terms xmlns="http://schemas.microsoft.com/office/infopath/2007/PartnerControls"/>
    </lcf76f155ced4ddcb4097134ff3c332f>
    <SharedWithUsers xmlns="6649982f-b66b-4072-8006-4697fed55f9d">
      <UserInfo>
        <DisplayName>Natasha Alia Binti Mohd Razman</DisplayName>
        <AccountId>2766</AccountId>
        <AccountType/>
      </UserInfo>
    </SharedWithUsers>
  </documentManagement>
</p:properties>
</file>

<file path=customXml/itemProps1.xml><?xml version="1.0" encoding="utf-8"?>
<ds:datastoreItem xmlns:ds="http://schemas.openxmlformats.org/officeDocument/2006/customXml" ds:itemID="{1900A525-22C7-4898-9271-53F1043DA48D}">
  <ds:schemaRefs>
    <ds:schemaRef ds:uri="http://schemas.openxmlformats.org/officeDocument/2006/bibliography"/>
  </ds:schemaRefs>
</ds:datastoreItem>
</file>

<file path=customXml/itemProps2.xml><?xml version="1.0" encoding="utf-8"?>
<ds:datastoreItem xmlns:ds="http://schemas.openxmlformats.org/officeDocument/2006/customXml" ds:itemID="{B55B6D45-8088-4B62-B2D0-9ACFCE8D31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5efd484-15aa-41a0-83f6-0646502cb6d6"/>
    <ds:schemaRef ds:uri="45ae7f3d-bcd0-4e4b-af93-f03a9fbb19b5"/>
    <ds:schemaRef ds:uri="6649982f-b66b-4072-8006-4697fed55f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50AE63-9851-4112-9B0A-17F3A7FE892B}">
  <ds:schemaRefs>
    <ds:schemaRef ds:uri="Microsoft.SharePoint.Taxonomy.ContentTypeSync"/>
  </ds:schemaRefs>
</ds:datastoreItem>
</file>

<file path=customXml/itemProps4.xml><?xml version="1.0" encoding="utf-8"?>
<ds:datastoreItem xmlns:ds="http://schemas.openxmlformats.org/officeDocument/2006/customXml" ds:itemID="{C03951E6-34F2-4639-805D-5892E6E3858B}">
  <ds:schemaRefs>
    <ds:schemaRef ds:uri="http://schemas.microsoft.com/sharepoint/v3/contenttype/forms"/>
  </ds:schemaRefs>
</ds:datastoreItem>
</file>

<file path=customXml/itemProps5.xml><?xml version="1.0" encoding="utf-8"?>
<ds:datastoreItem xmlns:ds="http://schemas.openxmlformats.org/officeDocument/2006/customXml" ds:itemID="{22D63569-729F-43D8-BC6D-D20DA2622EAC}">
  <ds:schemaRefs>
    <ds:schemaRef ds:uri="http://schemas.microsoft.com/office/2006/metadata/properties"/>
    <ds:schemaRef ds:uri="http://schemas.microsoft.com/office/infopath/2007/PartnerControls"/>
    <ds:schemaRef ds:uri="http://schemas.microsoft.com/sharepoint/v3"/>
    <ds:schemaRef ds:uri="d5efd484-15aa-41a0-83f6-0646502cb6d6"/>
    <ds:schemaRef ds:uri="45ae7f3d-bcd0-4e4b-af93-f03a9fbb19b5"/>
    <ds:schemaRef ds:uri="6649982f-b66b-4072-8006-4697fed55f9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2066</Words>
  <Characters>11779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Queen Mary University of London</Company>
  <LinksUpToDate>false</LinksUpToDate>
  <CharactersWithSpaces>13818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Upstone</dc:creator>
  <cp:keywords/>
  <dc:description/>
  <cp:lastModifiedBy>Eleanor Cox</cp:lastModifiedBy>
  <cp:revision>3</cp:revision>
  <cp:lastPrinted>2018-03-22T10:47:00Z</cp:lastPrinted>
  <dcterms:created xsi:type="dcterms:W3CDTF">2024-08-15T15:30:00Z</dcterms:created>
  <dcterms:modified xsi:type="dcterms:W3CDTF">2024-08-16T10:25:00Z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0x0101005EA864BF41DF8A41860E925F5B29BCF500186AB46B08FA9344BF62DBE8A3845780</vt:lpwstr>
  </property>
  <property fmtid="{D5CDD505-2E9C-101B-9397-08002B2CF9AE}" pid="3" name="TaxKeyword">
    <vt:lpwstr/>
  </property>
  <property fmtid="{D5CDD505-2E9C-101B-9397-08002B2CF9AE}" pid="4" name="QMULDocumentStatus">
    <vt:lpwstr/>
  </property>
  <property fmtid="{D5CDD505-2E9C-101B-9397-08002B2CF9AE}" pid="5" name="QMULInformationClassification">
    <vt:lpwstr>1;#Protect|9124d8d9-0c1c-41e9-aa14-aba001e9a028</vt:lpwstr>
  </property>
  <property fmtid="{D5CDD505-2E9C-101B-9397-08002B2CF9AE}" pid="6" name="QMULLocation">
    <vt:lpwstr/>
  </property>
  <property fmtid="{D5CDD505-2E9C-101B-9397-08002B2CF9AE}" pid="7" name="QMULDepartment">
    <vt:lpwstr/>
  </property>
  <property fmtid="{D5CDD505-2E9C-101B-9397-08002B2CF9AE}" pid="8" name="QMULDocumentType">
    <vt:lpwstr/>
  </property>
  <property fmtid="{D5CDD505-2E9C-101B-9397-08002B2CF9AE}" pid="9" name="QMULSchool">
    <vt:lpwstr/>
  </property>
  <property fmtid="{D5CDD505-2E9C-101B-9397-08002B2CF9AE}" pid="10" name="xd_ProgID">
    <vt:lpwstr/>
  </property>
  <property fmtid="{D5CDD505-2E9C-101B-9397-08002B2CF9AE}" pid="11" name="ComplianceAssetId">
    <vt:lpwstr/>
  </property>
  <property fmtid="{D5CDD505-2E9C-101B-9397-08002B2CF9AE}" pid="12" name="TemplateUrl">
    <vt:lpwstr/>
  </property>
  <property fmtid="{D5CDD505-2E9C-101B-9397-08002B2CF9AE}" pid="13" name="xd_Signature">
    <vt:bool>false</vt:bool>
  </property>
  <property fmtid="{D5CDD505-2E9C-101B-9397-08002B2CF9AE}" pid="14" name="MediaServiceImageTags">
    <vt:lpwstr/>
  </property>
</Properties>
</file>